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31" w:rsidRDefault="00A36031" w:rsidP="00E12A85">
      <w:pPr>
        <w:pStyle w:val="1"/>
      </w:pPr>
    </w:p>
    <w:p w:rsidR="00A36031" w:rsidRDefault="00A36031" w:rsidP="00A36031"/>
    <w:p w:rsidR="00A36031" w:rsidRDefault="00A36031" w:rsidP="00A36031">
      <w:pPr>
        <w:tabs>
          <w:tab w:val="left" w:pos="5460"/>
        </w:tabs>
      </w:pPr>
    </w:p>
    <w:p w:rsidR="00A36031" w:rsidRDefault="00A36031" w:rsidP="00A36031"/>
    <w:p w:rsidR="00A36031" w:rsidRPr="00EC43EF" w:rsidRDefault="00A36031" w:rsidP="00A36031">
      <w:pPr>
        <w:jc w:val="center"/>
        <w:rPr>
          <w:rFonts w:ascii="Times New Roman" w:hAnsi="Times New Roman" w:cs="Times New Roman"/>
        </w:rPr>
      </w:pPr>
    </w:p>
    <w:p w:rsidR="00A36031" w:rsidRPr="00EC43EF" w:rsidRDefault="00E12A85" w:rsidP="00A36031">
      <w:pPr>
        <w:pStyle w:val="CHETOSNOVNOYTEXT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  <w:lang w:val="en-US"/>
        </w:rPr>
        <w:t xml:space="preserve">Bio </w:t>
      </w:r>
      <w:r w:rsidR="00A36031" w:rsidRPr="00EC43EF">
        <w:rPr>
          <w:rFonts w:ascii="Times New Roman" w:eastAsiaTheme="minorHAnsi" w:hAnsi="Times New Roman"/>
          <w:b/>
          <w:sz w:val="32"/>
          <w:szCs w:val="32"/>
          <w:lang w:val="en-US"/>
        </w:rPr>
        <w:t>Scrub</w:t>
      </w:r>
    </w:p>
    <w:p w:rsidR="00A36031" w:rsidRPr="00EC43EF" w:rsidRDefault="00A36031" w:rsidP="00A36031">
      <w:pPr>
        <w:pStyle w:val="CHETOSNOVNOYTEXT"/>
        <w:rPr>
          <w:rFonts w:ascii="Times New Roman" w:hAnsi="Times New Roman"/>
          <w:sz w:val="22"/>
          <w:szCs w:val="24"/>
        </w:rPr>
      </w:pPr>
      <w:r w:rsidRPr="00EC43EF">
        <w:rPr>
          <w:rFonts w:ascii="Times New Roman" w:hAnsi="Times New Roman"/>
          <w:sz w:val="22"/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EC43EF">
        <w:rPr>
          <w:rFonts w:ascii="Times New Roman" w:hAnsi="Times New Roman"/>
          <w:sz w:val="22"/>
          <w:szCs w:val="24"/>
          <w:lang w:val="en-US"/>
        </w:rPr>
        <w:t>REACH</w:t>
      </w:r>
      <w:r w:rsidRPr="00EC43EF">
        <w:rPr>
          <w:rFonts w:ascii="Times New Roman" w:hAnsi="Times New Roman"/>
          <w:sz w:val="22"/>
          <w:szCs w:val="24"/>
        </w:rPr>
        <w:t>) 1907/2006 статья 31.</w:t>
      </w:r>
    </w:p>
    <w:p w:rsidR="00A36031" w:rsidRPr="00EC43EF" w:rsidRDefault="00A36031" w:rsidP="00A36031">
      <w:pPr>
        <w:pStyle w:val="CHETOSNOVNOYTEXT"/>
        <w:rPr>
          <w:rFonts w:ascii="Times New Roman" w:hAnsi="Times New Roman"/>
          <w:sz w:val="18"/>
          <w:szCs w:val="24"/>
        </w:rPr>
      </w:pPr>
      <w:r w:rsidRPr="00EC43EF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76835</wp:posOffset>
                </wp:positionV>
                <wp:extent cx="6347460" cy="361950"/>
                <wp:effectExtent l="0" t="0" r="1524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DFD9E8" id="Прямоугольник 9" o:spid="_x0000_s1026" style="position:absolute;margin-left:-13.85pt;margin-top:6.05pt;width:499.8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8a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" filled="f" strokeweight="1pt"/>
            </w:pict>
          </mc:Fallback>
        </mc:AlternateContent>
      </w:r>
    </w:p>
    <w:p w:rsidR="00A36031" w:rsidRPr="00EC43EF" w:rsidRDefault="00A36031" w:rsidP="00A36031">
      <w:pPr>
        <w:pStyle w:val="CHETBlue"/>
        <w:spacing w:before="0"/>
        <w:rPr>
          <w:rFonts w:ascii="Times New Roman" w:hAnsi="Times New Roman"/>
          <w:sz w:val="28"/>
        </w:rPr>
      </w:pPr>
      <w:r w:rsidRPr="00EC43EF">
        <w:rPr>
          <w:rFonts w:ascii="Times New Roman" w:hAnsi="Times New Roman"/>
          <w:sz w:val="28"/>
        </w:rPr>
        <w:t xml:space="preserve">1. Название вещества/препарата и компании-производителя/предприятия </w:t>
      </w:r>
    </w:p>
    <w:p w:rsidR="00EC43EF" w:rsidRDefault="00EC43EF" w:rsidP="00EC43EF">
      <w:pPr>
        <w:pStyle w:val="CHETBlue"/>
        <w:spacing w:line="276" w:lineRule="auto"/>
        <w:jc w:val="both"/>
        <w:rPr>
          <w:rFonts w:ascii="Times New Roman" w:hAnsi="Times New Roman"/>
          <w:b/>
          <w:bCs/>
          <w:iCs/>
          <w:color w:val="auto"/>
          <w:sz w:val="22"/>
          <w:szCs w:val="22"/>
        </w:rPr>
      </w:pPr>
    </w:p>
    <w:p w:rsidR="00A36031" w:rsidRPr="00EC43EF" w:rsidRDefault="00A36031" w:rsidP="00EC43EF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bCs/>
          <w:iCs/>
          <w:color w:val="auto"/>
          <w:sz w:val="22"/>
          <w:szCs w:val="22"/>
        </w:rPr>
        <w:t>1.1 Название вещества или препарата</w:t>
      </w:r>
    </w:p>
    <w:p w:rsidR="00A36031" w:rsidRPr="00EC43EF" w:rsidRDefault="00A36031" w:rsidP="00EC4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43EF">
        <w:rPr>
          <w:rFonts w:ascii="Times New Roman" w:hAnsi="Times New Roman" w:cs="Times New Roman"/>
        </w:rPr>
        <w:t xml:space="preserve">Торговое название: </w:t>
      </w:r>
      <w:r w:rsidR="00E12A85" w:rsidRPr="00E12A85">
        <w:rPr>
          <w:rFonts w:ascii="Times New Roman" w:hAnsi="Times New Roman" w:cs="Times New Roman"/>
          <w:lang w:val="en-US"/>
        </w:rPr>
        <w:t>Bio</w:t>
      </w:r>
      <w:r w:rsidRPr="00EC43EF">
        <w:rPr>
          <w:rFonts w:ascii="Times New Roman" w:hAnsi="Times New Roman" w:cs="Times New Roman"/>
        </w:rPr>
        <w:t xml:space="preserve"> </w:t>
      </w:r>
      <w:r w:rsidRPr="00EC43EF">
        <w:rPr>
          <w:rFonts w:ascii="Times New Roman" w:hAnsi="Times New Roman" w:cs="Times New Roman"/>
          <w:lang w:val="en-US"/>
        </w:rPr>
        <w:t>Scrub</w:t>
      </w:r>
    </w:p>
    <w:p w:rsidR="00A36031" w:rsidRPr="00EC43EF" w:rsidRDefault="00A36031" w:rsidP="00EC4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36031" w:rsidRPr="00EC43EF" w:rsidRDefault="00A36031" w:rsidP="00EC4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EC43EF">
        <w:rPr>
          <w:rFonts w:ascii="Times New Roman" w:hAnsi="Times New Roman" w:cs="Times New Roman"/>
          <w:b/>
          <w:bCs/>
          <w:iCs/>
        </w:rPr>
        <w:t>1.2 Использование вещества / препарата</w:t>
      </w:r>
    </w:p>
    <w:p w:rsidR="00A36031" w:rsidRPr="00EC43EF" w:rsidRDefault="00A36031" w:rsidP="00EC43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C43EF">
        <w:rPr>
          <w:rFonts w:ascii="Times New Roman" w:hAnsi="Times New Roman" w:cs="Times New Roman"/>
        </w:rPr>
        <w:t>Функциональная категория /</w:t>
      </w:r>
    </w:p>
    <w:p w:rsidR="00A36031" w:rsidRPr="00EC43EF" w:rsidRDefault="00A36031" w:rsidP="00EC43EF">
      <w:pPr>
        <w:pStyle w:val="CHET11"/>
        <w:spacing w:before="0"/>
        <w:jc w:val="both"/>
        <w:rPr>
          <w:rFonts w:ascii="Times New Roman" w:hAnsi="Times New Roman"/>
          <w:b w:val="0"/>
          <w:i w:val="0"/>
          <w:sz w:val="22"/>
          <w:szCs w:val="22"/>
          <w:lang w:val="uk-UA"/>
        </w:rPr>
      </w:pPr>
      <w:r w:rsidRPr="00EC43EF">
        <w:rPr>
          <w:rFonts w:ascii="Times New Roman" w:hAnsi="Times New Roman"/>
          <w:b w:val="0"/>
          <w:i w:val="0"/>
          <w:sz w:val="22"/>
          <w:szCs w:val="22"/>
        </w:rPr>
        <w:t xml:space="preserve">категория использования:                </w:t>
      </w:r>
      <w:r w:rsidRPr="00EC43EF">
        <w:rPr>
          <w:rFonts w:ascii="Times New Roman" w:hAnsi="Times New Roman"/>
          <w:b w:val="0"/>
          <w:i w:val="0"/>
          <w:sz w:val="22"/>
          <w:szCs w:val="22"/>
          <w:lang w:val="uk-UA"/>
        </w:rPr>
        <w:t xml:space="preserve">Средство для очистки рук </w:t>
      </w:r>
    </w:p>
    <w:p w:rsidR="00A36031" w:rsidRPr="00EC43EF" w:rsidRDefault="00A36031" w:rsidP="00EC43EF">
      <w:pPr>
        <w:pStyle w:val="CHET11"/>
        <w:jc w:val="both"/>
        <w:rPr>
          <w:rFonts w:ascii="Times New Roman" w:hAnsi="Times New Roman"/>
          <w:i w:val="0"/>
          <w:sz w:val="22"/>
          <w:szCs w:val="22"/>
        </w:rPr>
      </w:pPr>
      <w:r w:rsidRPr="00EC43EF">
        <w:rPr>
          <w:rFonts w:ascii="Times New Roman" w:hAnsi="Times New Roman"/>
          <w:i w:val="0"/>
          <w:sz w:val="22"/>
          <w:szCs w:val="22"/>
        </w:rPr>
        <w:t xml:space="preserve">1.3 Сведения о компании-производителе </w:t>
      </w:r>
    </w:p>
    <w:p w:rsidR="00A36031" w:rsidRPr="00EC43EF" w:rsidRDefault="00A36031" w:rsidP="00EC43EF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 xml:space="preserve">Название: </w:t>
      </w:r>
      <w:r w:rsidRPr="00EC43EF">
        <w:rPr>
          <w:rFonts w:ascii="Times New Roman" w:hAnsi="Times New Roman"/>
          <w:sz w:val="22"/>
          <w:szCs w:val="22"/>
          <w:lang w:val="en-US"/>
        </w:rPr>
        <w:t>OOO</w:t>
      </w:r>
      <w:r w:rsidRPr="00EC43EF">
        <w:rPr>
          <w:rFonts w:ascii="Times New Roman" w:hAnsi="Times New Roman"/>
          <w:sz w:val="22"/>
          <w:szCs w:val="22"/>
        </w:rPr>
        <w:t xml:space="preserve"> “</w:t>
      </w:r>
      <w:r w:rsidRPr="00EC43EF">
        <w:rPr>
          <w:rFonts w:ascii="Times New Roman" w:hAnsi="Times New Roman"/>
          <w:sz w:val="22"/>
          <w:szCs w:val="22"/>
          <w:lang w:val="en-US"/>
        </w:rPr>
        <w:t>CHE</w:t>
      </w:r>
      <w:r w:rsidRPr="00EC43EF">
        <w:rPr>
          <w:rFonts w:ascii="Times New Roman" w:hAnsi="Times New Roman"/>
          <w:sz w:val="22"/>
          <w:szCs w:val="22"/>
        </w:rPr>
        <w:t>.</w:t>
      </w:r>
      <w:r w:rsidRPr="00EC43EF">
        <w:rPr>
          <w:rFonts w:ascii="Times New Roman" w:hAnsi="Times New Roman"/>
          <w:sz w:val="22"/>
          <w:szCs w:val="22"/>
          <w:lang w:val="en-US"/>
        </w:rPr>
        <w:t>T</w:t>
      </w:r>
      <w:r w:rsidRPr="00EC43EF">
        <w:rPr>
          <w:rFonts w:ascii="Times New Roman" w:hAnsi="Times New Roman"/>
          <w:sz w:val="22"/>
          <w:szCs w:val="22"/>
        </w:rPr>
        <w:t xml:space="preserve">” </w:t>
      </w:r>
    </w:p>
    <w:p w:rsidR="00A36031" w:rsidRPr="00EC43EF" w:rsidRDefault="00A36031" w:rsidP="00EC43EF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>Улица: Тернопольская, 17/2а</w:t>
      </w:r>
    </w:p>
    <w:p w:rsidR="00A36031" w:rsidRPr="00EC43EF" w:rsidRDefault="00A36031" w:rsidP="00EC43EF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 xml:space="preserve">Город: Хмельницкий </w:t>
      </w:r>
    </w:p>
    <w:p w:rsidR="00A36031" w:rsidRPr="00EC43EF" w:rsidRDefault="00A36031" w:rsidP="00EC43EF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 xml:space="preserve">Страна: Украина </w:t>
      </w:r>
    </w:p>
    <w:p w:rsidR="00A36031" w:rsidRPr="00EC43EF" w:rsidRDefault="00A36031" w:rsidP="00EC43EF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>Тел.</w:t>
      </w:r>
      <w:r w:rsidRPr="00EC43EF">
        <w:rPr>
          <w:rFonts w:ascii="Times New Roman" w:hAnsi="Times New Roman"/>
          <w:sz w:val="22"/>
          <w:szCs w:val="22"/>
          <w:lang w:val="uk-UA"/>
        </w:rPr>
        <w:t>/факс</w:t>
      </w:r>
      <w:r w:rsidRPr="00EC43EF">
        <w:rPr>
          <w:rFonts w:ascii="Times New Roman" w:hAnsi="Times New Roman"/>
          <w:sz w:val="22"/>
          <w:szCs w:val="22"/>
        </w:rPr>
        <w:t xml:space="preserve">: +38 0382 </w:t>
      </w:r>
      <w:r w:rsidRPr="00EC43EF">
        <w:rPr>
          <w:rFonts w:ascii="Times New Roman" w:hAnsi="Times New Roman"/>
          <w:sz w:val="22"/>
          <w:szCs w:val="22"/>
          <w:lang w:val="uk-UA"/>
        </w:rPr>
        <w:t>72-55-18</w:t>
      </w:r>
      <w:r w:rsidRPr="00EC43EF">
        <w:rPr>
          <w:rFonts w:ascii="Times New Roman" w:hAnsi="Times New Roman"/>
          <w:sz w:val="22"/>
          <w:szCs w:val="22"/>
        </w:rPr>
        <w:t xml:space="preserve"> </w:t>
      </w:r>
    </w:p>
    <w:p w:rsidR="00A36031" w:rsidRPr="00EC43EF" w:rsidRDefault="00A36031" w:rsidP="00EC43EF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  <w:lang w:val="en-US"/>
        </w:rPr>
        <w:t>E</w:t>
      </w:r>
      <w:r w:rsidRPr="00EC43EF">
        <w:rPr>
          <w:rFonts w:ascii="Times New Roman" w:hAnsi="Times New Roman"/>
          <w:sz w:val="22"/>
          <w:szCs w:val="22"/>
        </w:rPr>
        <w:t>-</w:t>
      </w:r>
      <w:r w:rsidRPr="00EC43EF">
        <w:rPr>
          <w:rFonts w:ascii="Times New Roman" w:hAnsi="Times New Roman"/>
          <w:sz w:val="22"/>
          <w:szCs w:val="22"/>
          <w:lang w:val="en-US"/>
        </w:rPr>
        <w:t>mail</w:t>
      </w:r>
      <w:r w:rsidRPr="00EC43EF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EC43EF">
        <w:rPr>
          <w:rFonts w:ascii="Times New Roman" w:hAnsi="Times New Roman"/>
          <w:sz w:val="22"/>
          <w:szCs w:val="22"/>
          <w:lang w:val="en-US"/>
        </w:rPr>
        <w:t>chembyo</w:t>
      </w:r>
      <w:proofErr w:type="spellEnd"/>
      <w:r w:rsidRPr="00EC43EF">
        <w:rPr>
          <w:rFonts w:ascii="Times New Roman" w:hAnsi="Times New Roman"/>
          <w:sz w:val="22"/>
          <w:szCs w:val="22"/>
        </w:rPr>
        <w:t>@</w:t>
      </w:r>
      <w:proofErr w:type="spellStart"/>
      <w:r w:rsidRPr="00EC43EF">
        <w:rPr>
          <w:rFonts w:ascii="Times New Roman" w:hAnsi="Times New Roman"/>
          <w:sz w:val="22"/>
          <w:szCs w:val="22"/>
          <w:lang w:val="en-US"/>
        </w:rPr>
        <w:t>gmail</w:t>
      </w:r>
      <w:proofErr w:type="spellEnd"/>
      <w:r w:rsidRPr="00EC43EF">
        <w:rPr>
          <w:rFonts w:ascii="Times New Roman" w:hAnsi="Times New Roman"/>
          <w:sz w:val="22"/>
          <w:szCs w:val="22"/>
        </w:rPr>
        <w:t>.</w:t>
      </w:r>
      <w:r w:rsidRPr="00EC43EF">
        <w:rPr>
          <w:rFonts w:ascii="Times New Roman" w:hAnsi="Times New Roman"/>
          <w:sz w:val="22"/>
          <w:szCs w:val="22"/>
          <w:lang w:val="en-US"/>
        </w:rPr>
        <w:t>com</w:t>
      </w:r>
      <w:r w:rsidRPr="00EC43EF">
        <w:rPr>
          <w:rFonts w:ascii="Times New Roman" w:hAnsi="Times New Roman"/>
          <w:sz w:val="22"/>
          <w:szCs w:val="22"/>
        </w:rPr>
        <w:t xml:space="preserve"> </w:t>
      </w:r>
    </w:p>
    <w:p w:rsidR="00A36031" w:rsidRPr="00EC43EF" w:rsidRDefault="00A36031" w:rsidP="00EC43EF">
      <w:pPr>
        <w:pStyle w:val="CHETOSNOVNOYTEXT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 xml:space="preserve">Веб-сайт: </w:t>
      </w:r>
      <w:r w:rsidRPr="00EC43EF">
        <w:rPr>
          <w:rFonts w:ascii="Times New Roman" w:hAnsi="Times New Roman"/>
          <w:sz w:val="22"/>
          <w:szCs w:val="22"/>
          <w:lang w:val="en-US"/>
        </w:rPr>
        <w:t>http</w:t>
      </w:r>
      <w:r w:rsidRPr="00EC43EF">
        <w:rPr>
          <w:rFonts w:ascii="Times New Roman" w:hAnsi="Times New Roman"/>
          <w:sz w:val="22"/>
          <w:szCs w:val="22"/>
        </w:rPr>
        <w:t>://</w:t>
      </w:r>
      <w:proofErr w:type="spellStart"/>
      <w:r w:rsidRPr="00EC43EF">
        <w:rPr>
          <w:rFonts w:ascii="Times New Roman" w:hAnsi="Times New Roman"/>
          <w:sz w:val="22"/>
          <w:szCs w:val="22"/>
          <w:lang w:val="en-US"/>
        </w:rPr>
        <w:t>chet</w:t>
      </w:r>
      <w:proofErr w:type="spellEnd"/>
      <w:r w:rsidRPr="00EC43EF">
        <w:rPr>
          <w:rFonts w:ascii="Times New Roman" w:hAnsi="Times New Roman"/>
          <w:sz w:val="22"/>
          <w:szCs w:val="22"/>
        </w:rPr>
        <w:t>.</w:t>
      </w:r>
      <w:r w:rsidRPr="00EC43EF">
        <w:rPr>
          <w:rFonts w:ascii="Times New Roman" w:hAnsi="Times New Roman"/>
          <w:sz w:val="22"/>
          <w:szCs w:val="22"/>
          <w:lang w:val="en-US"/>
        </w:rPr>
        <w:t>com</w:t>
      </w:r>
      <w:r w:rsidRPr="00EC43EF">
        <w:rPr>
          <w:rFonts w:ascii="Times New Roman" w:hAnsi="Times New Roman"/>
          <w:sz w:val="22"/>
          <w:szCs w:val="22"/>
        </w:rPr>
        <w:t>.</w:t>
      </w:r>
      <w:proofErr w:type="spellStart"/>
      <w:r w:rsidRPr="00EC43EF">
        <w:rPr>
          <w:rFonts w:ascii="Times New Roman" w:hAnsi="Times New Roman"/>
          <w:sz w:val="22"/>
          <w:szCs w:val="22"/>
          <w:lang w:val="en-US"/>
        </w:rPr>
        <w:t>ua</w:t>
      </w:r>
      <w:proofErr w:type="spellEnd"/>
    </w:p>
    <w:p w:rsidR="00A36031" w:rsidRDefault="00A36031" w:rsidP="00A36031">
      <w:pPr>
        <w:pStyle w:val="CHETBlue"/>
        <w:spacing w:before="240"/>
        <w:rPr>
          <w:sz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303530</wp:posOffset>
                </wp:positionV>
                <wp:extent cx="6347460" cy="264160"/>
                <wp:effectExtent l="0" t="0" r="15240" b="215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1FEDB6" id="Прямоугольник 24" o:spid="_x0000_s1026" style="position:absolute;margin-left:-13.8pt;margin-top:23.9pt;width:499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" filled="f" strokeweight="1pt"/>
            </w:pict>
          </mc:Fallback>
        </mc:AlternateContent>
      </w:r>
    </w:p>
    <w:p w:rsidR="00A36031" w:rsidRPr="00EC43EF" w:rsidRDefault="00A36031" w:rsidP="00A36031">
      <w:pPr>
        <w:pStyle w:val="CHETBlue"/>
        <w:spacing w:before="0"/>
        <w:rPr>
          <w:rFonts w:ascii="Times New Roman" w:hAnsi="Times New Roman"/>
          <w:sz w:val="28"/>
        </w:rPr>
      </w:pPr>
      <w:r w:rsidRPr="00EC43EF">
        <w:rPr>
          <w:rFonts w:ascii="Times New Roman" w:hAnsi="Times New Roman"/>
          <w:sz w:val="28"/>
        </w:rPr>
        <w:t>2. Виды опасного воздействия и условия их возникновения</w:t>
      </w: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 xml:space="preserve">2.1 Классификация и общие опасные факторы </w:t>
      </w: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 xml:space="preserve">Классификация согласно Регламенту (ЕС) № 1272/2008 </w:t>
      </w: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Символ:</w:t>
      </w: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EC43EF">
        <w:rPr>
          <w:rFonts w:ascii="Times New Roman" w:hAnsi="Times New Roman"/>
          <w:noProof/>
          <w:sz w:val="22"/>
          <w:szCs w:val="22"/>
          <w:lang w:val="uk-UA" w:eastAsia="uk-UA"/>
        </w:rPr>
        <w:drawing>
          <wp:inline distT="0" distB="0" distL="0" distR="0" wp14:anchorId="5C014870" wp14:editId="3844E14E">
            <wp:extent cx="942975" cy="942975"/>
            <wp:effectExtent l="0" t="0" r="9525" b="9525"/>
            <wp:docPr id="10" name="Рисунок 10" descr="ghs07_Exclamation_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hs07_Exclamation_M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2.2 Опасность неблагоприятного воздействия на окружающую среду</w:t>
      </w:r>
    </w:p>
    <w:p w:rsidR="00A36031" w:rsidRPr="00EC43EF" w:rsidRDefault="00177B68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  <w:lang w:val="en-US"/>
        </w:rPr>
        <w:t>R</w:t>
      </w:r>
      <w:r w:rsidRPr="00EC43EF">
        <w:rPr>
          <w:rFonts w:ascii="Times New Roman" w:hAnsi="Times New Roman"/>
          <w:color w:val="auto"/>
          <w:sz w:val="22"/>
          <w:szCs w:val="22"/>
        </w:rPr>
        <w:t xml:space="preserve"> 22 Опасно при проглатывании</w:t>
      </w:r>
    </w:p>
    <w:p w:rsidR="00177B68" w:rsidRPr="00EC43EF" w:rsidRDefault="00177B68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  <w:lang w:val="en-US"/>
        </w:rPr>
        <w:t>R</w:t>
      </w:r>
      <w:r w:rsidRPr="00EC43EF">
        <w:rPr>
          <w:rFonts w:ascii="Times New Roman" w:hAnsi="Times New Roman"/>
          <w:color w:val="auto"/>
          <w:sz w:val="22"/>
          <w:szCs w:val="22"/>
        </w:rPr>
        <w:t xml:space="preserve"> 36 Вызывает раздражение глаз</w:t>
      </w: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i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Меры предосторожности</w:t>
      </w:r>
      <w:r w:rsidRPr="00EC43EF">
        <w:rPr>
          <w:rFonts w:ascii="Times New Roman" w:hAnsi="Times New Roman"/>
          <w:i/>
          <w:color w:val="auto"/>
          <w:sz w:val="22"/>
          <w:szCs w:val="22"/>
        </w:rPr>
        <w:t>:</w:t>
      </w: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При попадании в глаза: Осторожно промыть водой в течение нескольких минут. Удалите контактные линзы, если они имеются и просты в использовании. Продолжайте полоскание.</w:t>
      </w:r>
    </w:p>
    <w:p w:rsidR="00EC43EF" w:rsidRDefault="00EC43EF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C43EF" w:rsidRDefault="00EC43EF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C43EF" w:rsidRDefault="00EC43EF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C43EF" w:rsidRDefault="00EC43EF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C43EF" w:rsidRDefault="00EC43EF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C43EF" w:rsidRDefault="00EC43EF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C43EF" w:rsidRDefault="00EC43EF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EC43EF" w:rsidRDefault="00EC43EF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При проглатывании: полоскание рта. Не вызывать рвоту.</w:t>
      </w: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Утилизировать содержимое / контейнер в соответствии с местными / региональными / национальными / международными правилами.</w:t>
      </w:r>
    </w:p>
    <w:p w:rsidR="00177B68" w:rsidRPr="00EC43EF" w:rsidRDefault="00177B68" w:rsidP="00EC43EF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2</w:t>
      </w:r>
      <w:r w:rsidR="00A36031" w:rsidRPr="00EC43EF">
        <w:rPr>
          <w:rFonts w:ascii="Times New Roman" w:hAnsi="Times New Roman"/>
          <w:b/>
          <w:color w:val="auto"/>
          <w:sz w:val="22"/>
          <w:szCs w:val="22"/>
        </w:rPr>
        <w:t>.3 Другие виды опасного воздействия</w:t>
      </w:r>
    </w:p>
    <w:p w:rsidR="00177B68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Нет дополнительной информации.</w:t>
      </w:r>
    </w:p>
    <w:p w:rsidR="00A36031" w:rsidRPr="00EC43EF" w:rsidRDefault="00A36031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 xml:space="preserve">Информация, приведенная в этом разделе, применима ко всем упомянутым и установленным случаям использования этого паспорта безопасности. </w:t>
      </w:r>
    </w:p>
    <w:p w:rsidR="00A36031" w:rsidRDefault="00A36031" w:rsidP="00A36031">
      <w:pPr>
        <w:pStyle w:val="CHETOSNOVNOYTEXT"/>
        <w:rPr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166370</wp:posOffset>
                </wp:positionV>
                <wp:extent cx="6347460" cy="264160"/>
                <wp:effectExtent l="0" t="0" r="15240" b="2159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24BB472" id="Прямоугольник 22" o:spid="_x0000_s1026" style="position:absolute;margin-left:-13.05pt;margin-top:13.1pt;width:499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" filled="f" strokeweight="1pt"/>
            </w:pict>
          </mc:Fallback>
        </mc:AlternateContent>
      </w:r>
    </w:p>
    <w:p w:rsidR="00A36031" w:rsidRPr="00EC43EF" w:rsidRDefault="00A36031" w:rsidP="00A36031">
      <w:pPr>
        <w:pStyle w:val="CHETBlue"/>
        <w:spacing w:before="0"/>
        <w:rPr>
          <w:rFonts w:ascii="Times New Roman" w:hAnsi="Times New Roman"/>
          <w:sz w:val="28"/>
        </w:rPr>
      </w:pPr>
      <w:r w:rsidRPr="00EC43EF">
        <w:rPr>
          <w:rFonts w:ascii="Times New Roman" w:hAnsi="Times New Roman"/>
          <w:sz w:val="28"/>
        </w:rPr>
        <w:t>3. Состав/Информация о компонентах</w:t>
      </w:r>
    </w:p>
    <w:p w:rsidR="00A36031" w:rsidRPr="00EC43EF" w:rsidRDefault="00EC43EF" w:rsidP="00EC43EF">
      <w:pPr>
        <w:pStyle w:val="CHET2stroka"/>
        <w:spacing w:after="0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sz w:val="22"/>
          <w:szCs w:val="22"/>
        </w:rPr>
        <w:t>Название:</w:t>
      </w:r>
      <w:r w:rsidR="00A36031" w:rsidRPr="00EC43EF">
        <w:rPr>
          <w:rFonts w:ascii="Times New Roman" w:hAnsi="Times New Roman"/>
          <w:sz w:val="22"/>
          <w:szCs w:val="22"/>
        </w:rPr>
        <w:t xml:space="preserve"> </w:t>
      </w:r>
      <w:r w:rsidR="00E12A85" w:rsidRPr="00E12A85">
        <w:rPr>
          <w:rFonts w:ascii="Times New Roman" w:eastAsiaTheme="minorHAnsi" w:hAnsi="Times New Roman"/>
          <w:sz w:val="22"/>
          <w:szCs w:val="22"/>
          <w:lang w:val="en-US"/>
        </w:rPr>
        <w:t>Bio</w:t>
      </w:r>
      <w:r w:rsidR="00E12A85" w:rsidRPr="00EC43EF">
        <w:rPr>
          <w:rFonts w:ascii="Times New Roman" w:hAnsi="Times New Roman"/>
        </w:rPr>
        <w:t xml:space="preserve"> </w:t>
      </w:r>
      <w:r w:rsidR="00E12A85" w:rsidRPr="00EC43EF">
        <w:rPr>
          <w:rFonts w:ascii="Times New Roman" w:hAnsi="Times New Roman"/>
          <w:lang w:val="en-US"/>
        </w:rPr>
        <w:t>Scrub</w:t>
      </w:r>
    </w:p>
    <w:p w:rsidR="00A36031" w:rsidRPr="00EC43EF" w:rsidRDefault="00A36031" w:rsidP="00EC43EF">
      <w:pPr>
        <w:jc w:val="both"/>
        <w:rPr>
          <w:rFonts w:ascii="Times New Roman" w:hAnsi="Times New Roman" w:cs="Times New Roman"/>
        </w:rPr>
      </w:pPr>
      <w:r w:rsidRPr="00EC43EF">
        <w:rPr>
          <w:rFonts w:ascii="Times New Roman" w:hAnsi="Times New Roman" w:cs="Times New Roman"/>
        </w:rPr>
        <w:t xml:space="preserve">Факторы риска: </w:t>
      </w:r>
      <w:r w:rsidR="00177B68" w:rsidRPr="00EC43EF">
        <w:rPr>
          <w:rFonts w:ascii="Times New Roman" w:hAnsi="Times New Roman" w:cs="Times New Roman"/>
          <w:lang w:val="en-US"/>
        </w:rPr>
        <w:t>R</w:t>
      </w:r>
      <w:r w:rsidR="00177B68" w:rsidRPr="00EC43EF">
        <w:rPr>
          <w:rFonts w:ascii="Times New Roman" w:hAnsi="Times New Roman" w:cs="Times New Roman"/>
        </w:rPr>
        <w:t xml:space="preserve"> 22, </w:t>
      </w:r>
      <w:r w:rsidR="00177B68" w:rsidRPr="00EC43EF">
        <w:rPr>
          <w:rFonts w:ascii="Times New Roman" w:hAnsi="Times New Roman" w:cs="Times New Roman"/>
          <w:lang w:val="en-US"/>
        </w:rPr>
        <w:t>R</w:t>
      </w:r>
      <w:r w:rsidR="00177B68" w:rsidRPr="00EC43EF">
        <w:rPr>
          <w:rFonts w:ascii="Times New Roman" w:hAnsi="Times New Roman" w:cs="Times New Roman"/>
        </w:rPr>
        <w:t xml:space="preserve"> 36</w:t>
      </w:r>
    </w:p>
    <w:p w:rsidR="00A36031" w:rsidRPr="00EC43EF" w:rsidRDefault="00A36031" w:rsidP="00EC43EF">
      <w:pPr>
        <w:pStyle w:val="CHETOSNOVNOYTEXT"/>
        <w:spacing w:before="120"/>
        <w:jc w:val="both"/>
        <w:rPr>
          <w:rFonts w:ascii="Times New Roman" w:hAnsi="Times New Roman"/>
          <w:sz w:val="22"/>
          <w:szCs w:val="22"/>
        </w:rPr>
      </w:pPr>
      <w:r w:rsidRPr="00EC43EF">
        <w:rPr>
          <w:rFonts w:ascii="Times New Roman" w:hAnsi="Times New Roman"/>
          <w:b/>
          <w:sz w:val="22"/>
          <w:szCs w:val="22"/>
        </w:rPr>
        <w:t xml:space="preserve">Состав: </w:t>
      </w:r>
      <w:r w:rsidRPr="00EC43EF">
        <w:rPr>
          <w:rFonts w:ascii="Times New Roman" w:hAnsi="Times New Roman"/>
          <w:sz w:val="22"/>
          <w:szCs w:val="22"/>
        </w:rPr>
        <w:t>Смесь компонентов, небезопасные добавки приведены в таблице.</w:t>
      </w:r>
    </w:p>
    <w:tbl>
      <w:tblPr>
        <w:tblW w:w="9885" w:type="dxa"/>
        <w:tblInd w:w="-144" w:type="dxa"/>
        <w:tblLayout w:type="fixed"/>
        <w:tblLook w:val="04A0" w:firstRow="1" w:lastRow="0" w:firstColumn="1" w:lastColumn="0" w:noHBand="0" w:noVBand="1"/>
      </w:tblPr>
      <w:tblGrid>
        <w:gridCol w:w="2094"/>
        <w:gridCol w:w="1275"/>
        <w:gridCol w:w="1275"/>
        <w:gridCol w:w="1274"/>
        <w:gridCol w:w="2126"/>
        <w:gridCol w:w="850"/>
        <w:gridCol w:w="991"/>
      </w:tblGrid>
      <w:tr w:rsidR="00A36031" w:rsidRPr="00EC43EF" w:rsidTr="0086716F">
        <w:trPr>
          <w:trHeight w:val="360"/>
        </w:trPr>
        <w:tc>
          <w:tcPr>
            <w:tcW w:w="2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A36031" w:rsidP="00EC43EF">
            <w:pPr>
              <w:pStyle w:val="CHETTAB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A36031" w:rsidP="00EC43EF">
            <w:pPr>
              <w:pStyle w:val="CHETTAB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Символ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A36031" w:rsidP="00EC43EF">
            <w:pPr>
              <w:pStyle w:val="CHETTAB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CAS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A36031" w:rsidP="00EC43EF">
            <w:pPr>
              <w:pStyle w:val="CHETTAB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color w:val="070202"/>
                <w:sz w:val="22"/>
                <w:szCs w:val="22"/>
              </w:rPr>
              <w:t>EINECS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A36031" w:rsidP="00EC43EF">
            <w:pPr>
              <w:pStyle w:val="CHETTABLE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Виды риска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A36031" w:rsidP="00EC43EF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C43E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Предел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A36031" w:rsidP="00EC43EF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A36031" w:rsidRPr="00EC43EF" w:rsidTr="0086716F">
        <w:trPr>
          <w:trHeight w:val="671"/>
        </w:trPr>
        <w:tc>
          <w:tcPr>
            <w:tcW w:w="20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86716F" w:rsidP="00EC43EF">
            <w:pPr>
              <w:pStyle w:val="CHETOSNOVNOYTEX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Смесь органических растворителей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A36031" w:rsidP="00EC43EF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  <w:lang w:val="ru-RU"/>
              </w:rPr>
              <w:t>Х</w:t>
            </w:r>
            <w:r w:rsidRPr="00EC43EF">
              <w:rPr>
                <w:rFonts w:ascii="Times New Roman" w:hAnsi="Times New Roman"/>
                <w:sz w:val="22"/>
                <w:szCs w:val="22"/>
                <w:lang w:val="uk-UA"/>
              </w:rPr>
              <w:t>і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86716F" w:rsidP="00EC43EF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64742-95-6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86716F" w:rsidP="00EC43EF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</w:rPr>
              <w:t>265-199-0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86716F" w:rsidRPr="0086716F" w:rsidRDefault="0086716F" w:rsidP="00EC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716F">
              <w:rPr>
                <w:rFonts w:ascii="Times New Roman" w:eastAsia="Times New Roman" w:hAnsi="Times New Roman" w:cs="Times New Roman"/>
                <w:lang w:val="uk-UA" w:eastAsia="uk-UA"/>
              </w:rPr>
              <w:t>H226</w:t>
            </w:r>
          </w:p>
          <w:p w:rsidR="0086716F" w:rsidRPr="0086716F" w:rsidRDefault="0086716F" w:rsidP="00EC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716F">
              <w:rPr>
                <w:rFonts w:ascii="Times New Roman" w:eastAsia="Times New Roman" w:hAnsi="Times New Roman" w:cs="Times New Roman"/>
                <w:lang w:val="uk-UA" w:eastAsia="uk-UA"/>
              </w:rPr>
              <w:t>H335</w:t>
            </w:r>
          </w:p>
          <w:p w:rsidR="0086716F" w:rsidRPr="0086716F" w:rsidRDefault="0086716F" w:rsidP="00EC4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86716F">
              <w:rPr>
                <w:rFonts w:ascii="Times New Roman" w:eastAsia="Times New Roman" w:hAnsi="Times New Roman" w:cs="Times New Roman"/>
                <w:lang w:val="uk-UA" w:eastAsia="uk-UA"/>
              </w:rPr>
              <w:t>H336</w:t>
            </w:r>
          </w:p>
          <w:p w:rsidR="00A36031" w:rsidRPr="00EC43EF" w:rsidRDefault="00A36031" w:rsidP="00EC43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36031" w:rsidRPr="00EC43EF" w:rsidRDefault="00A36031" w:rsidP="00EC43EF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A36031" w:rsidRPr="00EC43EF" w:rsidRDefault="0086716F" w:rsidP="00EC43EF">
            <w:pPr>
              <w:pStyle w:val="Default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C43EF">
              <w:rPr>
                <w:rFonts w:ascii="Times New Roman" w:hAnsi="Times New Roman"/>
                <w:sz w:val="22"/>
                <w:szCs w:val="22"/>
                <w:lang w:val="ru-RU"/>
              </w:rPr>
              <w:t>5-15</w:t>
            </w:r>
            <w:r w:rsidR="00A36031" w:rsidRPr="00EC43EF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</w:tr>
    </w:tbl>
    <w:p w:rsidR="00A36031" w:rsidRPr="00EC43EF" w:rsidRDefault="00A36031" w:rsidP="00A36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x-none"/>
        </w:rPr>
      </w:pPr>
      <w:r w:rsidRPr="00EC43EF">
        <w:rPr>
          <w:rFonts w:ascii="Times New Roman" w:hAnsi="Times New Roman" w:cs="Times New Roman"/>
          <w:sz w:val="24"/>
          <w:szCs w:val="24"/>
          <w:lang w:bidi="x-none"/>
        </w:rPr>
        <w:t xml:space="preserve"> </w:t>
      </w:r>
    </w:p>
    <w:p w:rsidR="00A36031" w:rsidRPr="00EC43EF" w:rsidRDefault="00A36031" w:rsidP="00A36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bidi="x-none"/>
        </w:rPr>
      </w:pPr>
      <w:r w:rsidRPr="00EC43EF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C3DC4B" id="Прямоугольник 21" o:spid="_x0000_s1026" style="position:absolute;margin-left:-12.8pt;margin-top:11.3pt;width:498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A36031" w:rsidRPr="00EC43EF" w:rsidRDefault="00A36031" w:rsidP="00A36031">
      <w:pPr>
        <w:pStyle w:val="CHETBlue"/>
        <w:spacing w:before="0"/>
        <w:rPr>
          <w:rFonts w:ascii="Times New Roman" w:hAnsi="Times New Roman"/>
          <w:sz w:val="28"/>
        </w:rPr>
      </w:pPr>
      <w:r w:rsidRPr="00EC43EF">
        <w:rPr>
          <w:rFonts w:ascii="Times New Roman" w:hAnsi="Times New Roman"/>
          <w:sz w:val="28"/>
        </w:rPr>
        <w:t>4. Первая медицинская помощь</w:t>
      </w:r>
    </w:p>
    <w:p w:rsidR="00A36031" w:rsidRPr="00EC43EF" w:rsidRDefault="00A36031" w:rsidP="00EC43EF">
      <w:pPr>
        <w:pStyle w:val="CHETBlue"/>
        <w:tabs>
          <w:tab w:val="center" w:pos="4677"/>
        </w:tabs>
        <w:spacing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4.1 Описание мер первой помощи</w:t>
      </w:r>
      <w:r w:rsidRPr="00EC43EF"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177B68" w:rsidRPr="00EC43EF" w:rsidRDefault="00177B68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При попадании в глаза: промыть глаза теплой водой в течении нескольких минут. Если раздражение сохраняется, обратится к врачу.</w:t>
      </w:r>
    </w:p>
    <w:p w:rsidR="00123277" w:rsidRPr="00EC43EF" w:rsidRDefault="00177B68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При попадании на кожу:</w:t>
      </w:r>
      <w:r w:rsidR="00123277" w:rsidRPr="00EC43EF">
        <w:rPr>
          <w:rFonts w:ascii="Times New Roman" w:hAnsi="Times New Roman"/>
          <w:color w:val="auto"/>
          <w:sz w:val="22"/>
          <w:szCs w:val="22"/>
        </w:rPr>
        <w:t xml:space="preserve"> в случае дискомфорта немедленно смыть водой. Если сохраняется раздражение коржи, обратится к врачу. </w:t>
      </w:r>
    </w:p>
    <w:p w:rsidR="00A36031" w:rsidRPr="00EC43EF" w:rsidRDefault="00123277" w:rsidP="00EC43EF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 xml:space="preserve">При проглатывании: при попадании внутрь не вызывать рвоту, промыть рот и выпить большое количество води. При необходимости обратится к врачу.  </w:t>
      </w:r>
      <w:r w:rsidR="00177B68" w:rsidRPr="00EC43EF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A36031" w:rsidRPr="00EC43EF" w:rsidRDefault="00A36031" w:rsidP="00EC43EF">
      <w:pPr>
        <w:pStyle w:val="CHETBlue"/>
        <w:spacing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4.2 Наиболее важные симптомы и эффекты, как острые, так и отсроченные</w:t>
      </w:r>
    </w:p>
    <w:p w:rsidR="00A36031" w:rsidRPr="00EC43EF" w:rsidRDefault="00A36031" w:rsidP="00EC43EF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Отсутствует какая-либо соответствующая информация.</w:t>
      </w:r>
    </w:p>
    <w:p w:rsidR="00A36031" w:rsidRPr="00EC43EF" w:rsidRDefault="00A36031" w:rsidP="00EC43EF">
      <w:pPr>
        <w:pStyle w:val="CHETBlue"/>
        <w:spacing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4.3 Указание на необходимость немедленной медицинской помощи и специального лечения</w:t>
      </w:r>
    </w:p>
    <w:p w:rsidR="00A36031" w:rsidRPr="00EC43EF" w:rsidRDefault="00A36031" w:rsidP="00EC43EF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Отсутствует какая-либо соответствующая информация.</w:t>
      </w:r>
    </w:p>
    <w:p w:rsidR="00EC43EF" w:rsidRDefault="00EC43EF" w:rsidP="00A36031">
      <w:pPr>
        <w:pStyle w:val="CHETBlue"/>
        <w:rPr>
          <w:rFonts w:ascii="Times New Roman" w:hAnsi="Times New Roman"/>
          <w:sz w:val="28"/>
        </w:rPr>
      </w:pPr>
    </w:p>
    <w:p w:rsidR="00EC43EF" w:rsidRDefault="00EC43EF" w:rsidP="00A36031">
      <w:pPr>
        <w:pStyle w:val="CHETBlue"/>
        <w:rPr>
          <w:rFonts w:ascii="Times New Roman" w:hAnsi="Times New Roman"/>
          <w:sz w:val="28"/>
        </w:rPr>
      </w:pPr>
    </w:p>
    <w:p w:rsidR="00EC43EF" w:rsidRDefault="00EC43EF" w:rsidP="00A36031">
      <w:pPr>
        <w:pStyle w:val="CHETBlue"/>
        <w:rPr>
          <w:rFonts w:ascii="Times New Roman" w:hAnsi="Times New Roman"/>
          <w:sz w:val="28"/>
        </w:rPr>
      </w:pPr>
    </w:p>
    <w:p w:rsidR="00EC43EF" w:rsidRDefault="00EC43EF" w:rsidP="00A36031">
      <w:pPr>
        <w:pStyle w:val="CHETBlue"/>
        <w:rPr>
          <w:rFonts w:ascii="Times New Roman" w:hAnsi="Times New Roman"/>
          <w:sz w:val="28"/>
        </w:rPr>
      </w:pPr>
    </w:p>
    <w:p w:rsidR="00EC43EF" w:rsidRDefault="00EC43EF" w:rsidP="00A36031">
      <w:pPr>
        <w:pStyle w:val="CHETBlue"/>
        <w:rPr>
          <w:rFonts w:ascii="Times New Roman" w:hAnsi="Times New Roman"/>
          <w:sz w:val="28"/>
        </w:rPr>
      </w:pPr>
    </w:p>
    <w:p w:rsidR="00EC43EF" w:rsidRDefault="00EC43EF" w:rsidP="00A36031">
      <w:pPr>
        <w:pStyle w:val="CHETBlue"/>
        <w:rPr>
          <w:rFonts w:ascii="Times New Roman" w:hAnsi="Times New Roman"/>
          <w:sz w:val="28"/>
        </w:rPr>
      </w:pPr>
    </w:p>
    <w:p w:rsidR="00EC43EF" w:rsidRDefault="00EC43EF" w:rsidP="00A36031">
      <w:pPr>
        <w:pStyle w:val="CHETBlue"/>
        <w:rPr>
          <w:rFonts w:ascii="Times New Roman" w:hAnsi="Times New Roman"/>
          <w:sz w:val="28"/>
        </w:rPr>
      </w:pPr>
    </w:p>
    <w:p w:rsidR="00EC43EF" w:rsidRDefault="00EC43EF" w:rsidP="00A36031">
      <w:pPr>
        <w:pStyle w:val="CHETBlue"/>
        <w:rPr>
          <w:rFonts w:ascii="Times New Roman" w:hAnsi="Times New Roman"/>
          <w:sz w:val="28"/>
        </w:rPr>
      </w:pPr>
    </w:p>
    <w:p w:rsidR="00EC43EF" w:rsidRDefault="00EC43EF" w:rsidP="00EC43EF">
      <w:pPr>
        <w:pStyle w:val="CHETBlue"/>
        <w:rPr>
          <w:rFonts w:ascii="Times New Roman" w:hAnsi="Times New Roman"/>
          <w:sz w:val="28"/>
        </w:rPr>
      </w:pPr>
    </w:p>
    <w:p w:rsidR="00EC43EF" w:rsidRDefault="00EC43EF" w:rsidP="00EC43EF">
      <w:pPr>
        <w:pStyle w:val="CHETBlue"/>
        <w:rPr>
          <w:rFonts w:ascii="Times New Roman" w:hAnsi="Times New Roman"/>
          <w:sz w:val="28"/>
        </w:rPr>
      </w:pPr>
    </w:p>
    <w:p w:rsidR="00A36031" w:rsidRPr="00EC43EF" w:rsidRDefault="00EC43EF" w:rsidP="00EC43EF">
      <w:pPr>
        <w:pStyle w:val="CHETBlue"/>
        <w:rPr>
          <w:rFonts w:ascii="Times New Roman" w:hAnsi="Times New Roman"/>
          <w:sz w:val="28"/>
        </w:rPr>
      </w:pPr>
      <w:r w:rsidRPr="00EC43EF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83185</wp:posOffset>
                </wp:positionV>
                <wp:extent cx="6334760" cy="264160"/>
                <wp:effectExtent l="0" t="0" r="27940" b="2159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5747EEA" id="Прямоугольник 20" o:spid="_x0000_s1026" style="position:absolute;margin-left:-14.05pt;margin-top:6.55pt;width:498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E7geobgAAAACQEAAA8AAABkcnMvZG93bnJl&#10;di54bWxMj01Lw0AQhu+C/2EZwYu0m7RNTGI2RQQvPQi2Ujxus2MSuh9hd9PGf+940tMwvA/vPFNv&#10;Z6PZBX0YnBWQLhNgaFunBtsJ+Di8LgpgIUqrpHYWBXxjgG1ze1PLSrmrfcfLPnaMSmyopIA+xrHi&#10;PLQ9GhmWbkRL2ZfzRkZafceVl1cqN5qvkiTnRg6WLvRyxJce2/N+MgJ2myz5jMfUHYrzunzz+uGY&#10;7yYh7u/m5ydgEef4B8OvPqlDQ04nN1kVmBawWBUpoRSsaRJQ5mUG7CQg2zwCb2r+/4PmBw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E7geobgAAAACQEAAA8AAAAAAAAAAAAAAAAA9wQA&#10;AGRycy9kb3ducmV2LnhtbFBLBQYAAAAABAAEAPMAAAAEBgAAAAA=&#10;" filled="f" strokeweight="1pt"/>
            </w:pict>
          </mc:Fallback>
        </mc:AlternateContent>
      </w:r>
      <w:r w:rsidR="00A36031" w:rsidRPr="00EC43EF">
        <w:rPr>
          <w:rFonts w:ascii="Times New Roman" w:hAnsi="Times New Roman"/>
          <w:sz w:val="28"/>
        </w:rPr>
        <w:t>5. Меры противопожарной безопасности</w:t>
      </w:r>
    </w:p>
    <w:p w:rsidR="00A36031" w:rsidRPr="00EC43EF" w:rsidRDefault="00A36031" w:rsidP="00540F6A">
      <w:pPr>
        <w:pStyle w:val="CHETBlue"/>
        <w:spacing w:line="360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5.1 Средства пожаротушения</w:t>
      </w:r>
    </w:p>
    <w:p w:rsidR="00A36031" w:rsidRPr="00EC43EF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Подходящие средства тушения: CO</w:t>
      </w:r>
      <w:r w:rsidRPr="00EC43EF">
        <w:rPr>
          <w:rFonts w:ascii="Times New Roman" w:hAnsi="Times New Roman"/>
          <w:color w:val="auto"/>
          <w:sz w:val="22"/>
          <w:szCs w:val="22"/>
          <w:vertAlign w:val="subscript"/>
        </w:rPr>
        <w:t>2</w:t>
      </w:r>
      <w:r w:rsidRPr="00EC43EF">
        <w:rPr>
          <w:rFonts w:ascii="Times New Roman" w:hAnsi="Times New Roman"/>
          <w:color w:val="auto"/>
          <w:sz w:val="22"/>
          <w:szCs w:val="22"/>
        </w:rPr>
        <w:t xml:space="preserve">, огнетушащий порошок или струя воды. Борьба с большими пожарами с водяной струей или спиртоустойчивой пеной. </w:t>
      </w:r>
    </w:p>
    <w:p w:rsidR="00A36031" w:rsidRPr="00EC43EF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 xml:space="preserve">Дополнительная </w:t>
      </w:r>
      <w:r w:rsidR="00EC43EF" w:rsidRPr="00EC43EF">
        <w:rPr>
          <w:rFonts w:ascii="Times New Roman" w:hAnsi="Times New Roman"/>
          <w:color w:val="auto"/>
          <w:sz w:val="22"/>
          <w:szCs w:val="22"/>
        </w:rPr>
        <w:t>информация: продукт</w:t>
      </w:r>
      <w:r w:rsidRPr="00EC43EF">
        <w:rPr>
          <w:rFonts w:ascii="Times New Roman" w:hAnsi="Times New Roman"/>
          <w:color w:val="auto"/>
          <w:sz w:val="22"/>
          <w:szCs w:val="22"/>
        </w:rPr>
        <w:t xml:space="preserve"> не горючий.</w:t>
      </w:r>
    </w:p>
    <w:p w:rsidR="00A36031" w:rsidRPr="00EC43EF" w:rsidRDefault="00123277" w:rsidP="00540F6A">
      <w:pPr>
        <w:pStyle w:val="CHETBlue"/>
        <w:spacing w:line="360" w:lineRule="auto"/>
        <w:rPr>
          <w:rFonts w:ascii="Times New Roman" w:hAnsi="Times New Roman"/>
          <w:sz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ABB40B" id="Прямоугольник 19" o:spid="_x0000_s1026" style="position:absolute;margin-left:-12.3pt;margin-top:4.8pt;width:498.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mXMoweAAAAAIAQAADwAAAGRycy9kb3du&#10;cmV2LnhtbEyPT0vDQBDF74LfYRnBi7SbtmlsYiZFBC89CLZSPG6TMQndP2F308Zv73jS0/B4jze/&#10;V24no8WFfOidRVjMExBka9f0tkX4OLzONiBCVLZR2llC+KYA2+r2plRF4672nS772AousaFQCF2M&#10;QyFlqDsyKszdQJa9L+eNiix9KxuvrlxutFwmSSaN6i1/6NRALx3V5/1oEHbpOvmMx4U7bM6r/M3r&#10;h2O2GxHv76bnJxCRpvgXhl98RoeKmU5utE0QGmG2TDOOIuR82M8fV7zthJCuM5BVKf8PqH4A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mXMoweAAAAAIAQAADwAAAAAAAAAAAAAAAAD5&#10;BAAAZHJzL2Rvd25yZXYueG1sUEsFBgAAAAAEAAQA8wAAAAYGAAAAAA==&#10;" filled="f" strokeweight="1pt"/>
            </w:pict>
          </mc:Fallback>
        </mc:AlternateContent>
      </w:r>
      <w:r w:rsidR="00A36031" w:rsidRPr="00EC43EF">
        <w:rPr>
          <w:rFonts w:ascii="Times New Roman" w:hAnsi="Times New Roman"/>
          <w:sz w:val="28"/>
        </w:rPr>
        <w:t>6. Меры по предотвращению и ликвидации чрезвычайных ситуаций</w:t>
      </w:r>
    </w:p>
    <w:p w:rsidR="00A36031" w:rsidRPr="00EC43EF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6.1 Индивидуальные меры предосторожности, защитное снаряжение и аварийные процедуры</w:t>
      </w:r>
    </w:p>
    <w:p w:rsidR="00A36031" w:rsidRPr="00EC43EF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Надеть защитное оборудование. Не оставляйте незащищенных лиц.</w:t>
      </w:r>
    </w:p>
    <w:p w:rsidR="00A36031" w:rsidRPr="00EC43EF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6.2 Меры по защите окружающей среды</w:t>
      </w:r>
    </w:p>
    <w:p w:rsidR="00A36031" w:rsidRPr="00EC43EF" w:rsidRDefault="00123277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Не допускать сброса большого количества материала в сточные трубы, незначительные остатки можно выполоскать. Наполненные упаковки или неиспользованные продукты должны утилизироваться отдельно согласно пункту 13.</w:t>
      </w:r>
    </w:p>
    <w:p w:rsidR="00A36031" w:rsidRPr="00EC43EF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b/>
          <w:color w:val="auto"/>
          <w:sz w:val="22"/>
          <w:szCs w:val="22"/>
        </w:rPr>
        <w:t>6.3 Методы и материалы для локализации и очистки</w:t>
      </w:r>
    </w:p>
    <w:p w:rsidR="00A36031" w:rsidRPr="00EC43EF" w:rsidRDefault="00123277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EC43EF">
        <w:rPr>
          <w:rFonts w:ascii="Times New Roman" w:hAnsi="Times New Roman"/>
          <w:color w:val="auto"/>
          <w:sz w:val="22"/>
          <w:szCs w:val="22"/>
        </w:rPr>
        <w:t>Незначительные проливы следует вытереть или смыть водой.</w:t>
      </w:r>
      <w:r w:rsidR="00A36031" w:rsidRPr="00EC43EF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C43EF">
        <w:rPr>
          <w:rFonts w:ascii="Times New Roman" w:hAnsi="Times New Roman"/>
          <w:color w:val="auto"/>
          <w:sz w:val="22"/>
          <w:szCs w:val="22"/>
        </w:rPr>
        <w:t xml:space="preserve">Большое количество материала следует утилизировать согласно п. 13. </w:t>
      </w:r>
    </w:p>
    <w:p w:rsidR="00A36031" w:rsidRPr="00540F6A" w:rsidRDefault="00123277" w:rsidP="00540F6A">
      <w:pPr>
        <w:pStyle w:val="CHETBlue"/>
        <w:spacing w:line="360" w:lineRule="auto"/>
        <w:rPr>
          <w:color w:val="auto"/>
          <w:sz w:val="22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36195</wp:posOffset>
                </wp:positionV>
                <wp:extent cx="6334760" cy="264160"/>
                <wp:effectExtent l="0" t="0" r="27940" b="2159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FC8523" id="Прямоугольник 18" o:spid="_x0000_s1026" style="position:absolute;margin-left:-12.55pt;margin-top:2.85pt;width:498.8pt;height:2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CDUszjgAAAACAEAAA8AAABkcnMvZG93bnJl&#10;di54bWxMjzFrwzAUhPdC/4N4hS4lke3EceL6OZRClwyFJiV0VCzVNpGejCQn7r+vOjXjccfdd9V2&#10;MppdlPO9JYR0ngBT1FjZU4vweXibrYH5IEgKbUkh/CgP2/r+rhKltFf6UJd9aFksIV8KhC6EoeTc&#10;N50yws/toCh639YZEaJ0LZdOXGO50TxLkhU3oqe40IlBvXaqOe9Hg7Bb5slXOKb2sD4vNu9OPx1X&#10;uxHx8WF6eQYW1BT+w/CHH9GhjkwnO5L0TCPMsjyNUYS8ABb9TZHlwE4Iy2IBvK747YH6Fw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CDUszjgAAAACAEAAA8AAAAAAAAAAAAAAAAA9wQA&#10;AGRycy9kb3ducmV2LnhtbFBLBQYAAAAABAAEAPMAAAAEBgAAAAA=&#10;" filled="f" strokeweight="1pt"/>
            </w:pict>
          </mc:Fallback>
        </mc:AlternateContent>
      </w:r>
      <w:r w:rsidR="00A36031" w:rsidRPr="00540F6A">
        <w:rPr>
          <w:rFonts w:ascii="Times New Roman" w:hAnsi="Times New Roman"/>
          <w:sz w:val="28"/>
        </w:rPr>
        <w:t>7. Применение и хранение</w:t>
      </w: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40F6A">
        <w:rPr>
          <w:rFonts w:ascii="Times New Roman" w:hAnsi="Times New Roman"/>
          <w:b/>
          <w:color w:val="000000"/>
          <w:sz w:val="22"/>
          <w:szCs w:val="22"/>
        </w:rPr>
        <w:t>7.1 Меры предосторожности по безопасному обращению</w:t>
      </w:r>
    </w:p>
    <w:p w:rsidR="00A36031" w:rsidRPr="00540F6A" w:rsidRDefault="0013721C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40F6A">
        <w:rPr>
          <w:rFonts w:ascii="Times New Roman" w:hAnsi="Times New Roman"/>
          <w:color w:val="000000"/>
          <w:sz w:val="22"/>
          <w:szCs w:val="22"/>
        </w:rPr>
        <w:t xml:space="preserve">Соблюдать все инструкции по использованию. Избегать попадания в глаза. </w:t>
      </w: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540F6A">
        <w:rPr>
          <w:rFonts w:ascii="Times New Roman" w:hAnsi="Times New Roman"/>
          <w:b/>
          <w:color w:val="000000"/>
          <w:sz w:val="22"/>
          <w:szCs w:val="22"/>
        </w:rPr>
        <w:t>7.2 Условия безопасного хранения, включая любые несовместимости</w:t>
      </w:r>
    </w:p>
    <w:p w:rsidR="00A36031" w:rsidRP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40F6A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-175895</wp:posOffset>
                </wp:positionH>
                <wp:positionV relativeFrom="paragraph">
                  <wp:posOffset>272415</wp:posOffset>
                </wp:positionV>
                <wp:extent cx="6334760" cy="2762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D29F3D" id="Прямоугольник 17" o:spid="_x0000_s1026" style="position:absolute;margin-left:-13.85pt;margin-top:21.45pt;width:498.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tb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" filled="f" strokeweight="1pt"/>
            </w:pict>
          </mc:Fallback>
        </mc:AlternateContent>
      </w:r>
      <w:r w:rsidR="0013721C" w:rsidRPr="00540F6A">
        <w:rPr>
          <w:rFonts w:ascii="Times New Roman" w:hAnsi="Times New Roman"/>
          <w:color w:val="000000"/>
          <w:sz w:val="22"/>
          <w:szCs w:val="22"/>
        </w:rPr>
        <w:t xml:space="preserve">Хранить в прохладном сухом месте при температуре от 5°С до 25°С. </w:t>
      </w:r>
    </w:p>
    <w:p w:rsidR="00540F6A" w:rsidRDefault="00A36031" w:rsidP="00540F6A">
      <w:pPr>
        <w:pStyle w:val="CHETBlue"/>
        <w:spacing w:before="0" w:line="360" w:lineRule="auto"/>
        <w:rPr>
          <w:rFonts w:ascii="Times New Roman" w:hAnsi="Times New Roman"/>
          <w:sz w:val="28"/>
        </w:rPr>
      </w:pPr>
      <w:r w:rsidRPr="00540F6A">
        <w:rPr>
          <w:rFonts w:ascii="Times New Roman" w:hAnsi="Times New Roman"/>
          <w:sz w:val="28"/>
        </w:rPr>
        <w:t xml:space="preserve">8. Контроль воздействия/ Индивидуальная защита </w:t>
      </w:r>
    </w:p>
    <w:p w:rsidR="00540F6A" w:rsidRPr="00540F6A" w:rsidRDefault="00A36031" w:rsidP="00540F6A">
      <w:pPr>
        <w:pStyle w:val="CHETBlue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540F6A">
        <w:rPr>
          <w:rFonts w:ascii="Times New Roman" w:hAnsi="Times New Roman"/>
          <w:b/>
          <w:color w:val="auto"/>
          <w:sz w:val="22"/>
          <w:szCs w:val="22"/>
        </w:rPr>
        <w:t>8.1 Контрольные параметры</w:t>
      </w:r>
    </w:p>
    <w:p w:rsidR="00540F6A" w:rsidRPr="00540F6A" w:rsidRDefault="00A36031" w:rsidP="00540F6A">
      <w:pPr>
        <w:pStyle w:val="CHETBlue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>Продукт не содержит значительных количеств материалов с критическими значениями, которые необходимо контролировать на рабочем месте.</w:t>
      </w:r>
    </w:p>
    <w:p w:rsidR="00540F6A" w:rsidRPr="00540F6A" w:rsidRDefault="00A36031" w:rsidP="00540F6A">
      <w:pPr>
        <w:pStyle w:val="CHETBlue"/>
        <w:spacing w:before="0" w:line="360" w:lineRule="auto"/>
        <w:rPr>
          <w:rFonts w:ascii="Times New Roman" w:hAnsi="Times New Roman"/>
          <w:b/>
          <w:color w:val="auto"/>
          <w:sz w:val="22"/>
          <w:szCs w:val="22"/>
        </w:rPr>
      </w:pPr>
      <w:r w:rsidRPr="00540F6A">
        <w:rPr>
          <w:rFonts w:ascii="Times New Roman" w:hAnsi="Times New Roman"/>
          <w:b/>
          <w:color w:val="auto"/>
          <w:sz w:val="22"/>
          <w:szCs w:val="22"/>
        </w:rPr>
        <w:t>8.2 Контроль воздействия</w:t>
      </w:r>
    </w:p>
    <w:p w:rsidR="00540F6A" w:rsidRDefault="0013721C" w:rsidP="00540F6A">
      <w:pPr>
        <w:pStyle w:val="CHETBlue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 xml:space="preserve">Особые меры защиты не требуются. </w:t>
      </w:r>
    </w:p>
    <w:p w:rsidR="00540F6A" w:rsidRDefault="00540F6A" w:rsidP="00540F6A">
      <w:pPr>
        <w:pStyle w:val="CHETBlue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</w:p>
    <w:p w:rsidR="00540F6A" w:rsidRDefault="00540F6A" w:rsidP="00540F6A">
      <w:pPr>
        <w:pStyle w:val="CHETBlue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</w:p>
    <w:p w:rsidR="00540F6A" w:rsidRDefault="00540F6A" w:rsidP="00540F6A">
      <w:pPr>
        <w:pStyle w:val="CHETBlue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</w:p>
    <w:p w:rsidR="00540F6A" w:rsidRDefault="00540F6A" w:rsidP="00540F6A">
      <w:pPr>
        <w:pStyle w:val="CHETBlue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</w:p>
    <w:p w:rsidR="00540F6A" w:rsidRDefault="00540F6A" w:rsidP="00540F6A">
      <w:pPr>
        <w:pStyle w:val="CHETBlue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</w:p>
    <w:p w:rsidR="00540F6A" w:rsidRDefault="00540F6A" w:rsidP="00540F6A">
      <w:pPr>
        <w:pStyle w:val="CHETBlue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</w:p>
    <w:p w:rsidR="00540F6A" w:rsidRPr="00540F6A" w:rsidRDefault="00540F6A" w:rsidP="00540F6A">
      <w:pPr>
        <w:pStyle w:val="CHETBlue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</w:p>
    <w:p w:rsidR="00540F6A" w:rsidRDefault="00540F6A" w:rsidP="00540F6A">
      <w:pPr>
        <w:pStyle w:val="CHETOSNOVNOYTEX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40F6A" w:rsidRDefault="00540F6A" w:rsidP="00540F6A">
      <w:pPr>
        <w:pStyle w:val="CHETOSNOVNOYTEX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540F6A" w:rsidRDefault="00540F6A" w:rsidP="00540F6A">
      <w:pPr>
        <w:pStyle w:val="CHETOSNOVNOYTEX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3721C" w:rsidRPr="00540F6A" w:rsidRDefault="00540F6A" w:rsidP="00540F6A">
      <w:pPr>
        <w:pStyle w:val="CHETOSNOVNOYTEXT"/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180340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648CC7" id="Прямоугольник 16" o:spid="_x0000_s1026" style="position:absolute;margin-left:-10.05pt;margin-top:14.2pt;width:498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" filled="f" strokeweight="1pt"/>
            </w:pict>
          </mc:Fallback>
        </mc:AlternateContent>
      </w:r>
    </w:p>
    <w:p w:rsidR="00A36031" w:rsidRPr="00540F6A" w:rsidRDefault="00A36031" w:rsidP="00A36031">
      <w:pPr>
        <w:pStyle w:val="CHETBlue"/>
        <w:spacing w:before="0"/>
        <w:rPr>
          <w:rFonts w:ascii="Times New Roman" w:hAnsi="Times New Roman"/>
          <w:sz w:val="28"/>
        </w:rPr>
      </w:pPr>
      <w:r w:rsidRPr="00540F6A">
        <w:rPr>
          <w:rFonts w:ascii="Times New Roman" w:hAnsi="Times New Roman"/>
          <w:sz w:val="28"/>
        </w:rPr>
        <w:t>9. Физические и химические свойства</w:t>
      </w:r>
    </w:p>
    <w:p w:rsidR="00540F6A" w:rsidRDefault="00540F6A" w:rsidP="00540F6A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40F6A">
        <w:rPr>
          <w:rFonts w:ascii="Times New Roman" w:hAnsi="Times New Roman"/>
          <w:b/>
          <w:color w:val="auto"/>
          <w:sz w:val="22"/>
          <w:szCs w:val="22"/>
        </w:rPr>
        <w:t>9.1 Информация про основные физико - химических свойства</w:t>
      </w: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 xml:space="preserve">Форма:                                           </w:t>
      </w:r>
      <w:r w:rsidR="00540F6A" w:rsidRPr="00540F6A">
        <w:rPr>
          <w:rFonts w:ascii="Times New Roman" w:hAnsi="Times New Roman"/>
          <w:color w:val="auto"/>
          <w:sz w:val="22"/>
          <w:szCs w:val="22"/>
        </w:rPr>
        <w:t xml:space="preserve">         </w:t>
      </w:r>
      <w:r w:rsidR="0013721C" w:rsidRPr="00540F6A">
        <w:rPr>
          <w:rFonts w:ascii="Times New Roman" w:hAnsi="Times New Roman"/>
          <w:color w:val="auto"/>
          <w:sz w:val="22"/>
          <w:szCs w:val="22"/>
        </w:rPr>
        <w:t>Гелеобразное</w:t>
      </w: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 xml:space="preserve">Цвет:                                              </w:t>
      </w:r>
      <w:r w:rsidR="00540F6A" w:rsidRPr="00540F6A">
        <w:rPr>
          <w:rFonts w:ascii="Times New Roman" w:hAnsi="Times New Roman"/>
          <w:color w:val="auto"/>
          <w:sz w:val="22"/>
          <w:szCs w:val="22"/>
        </w:rPr>
        <w:t xml:space="preserve">            </w:t>
      </w:r>
      <w:r w:rsidRPr="00540F6A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E12A85">
        <w:rPr>
          <w:rFonts w:ascii="Times New Roman" w:hAnsi="Times New Roman"/>
          <w:color w:val="auto"/>
          <w:sz w:val="22"/>
          <w:szCs w:val="22"/>
        </w:rPr>
        <w:t>Зеленый</w:t>
      </w:r>
      <w:bookmarkStart w:id="0" w:name="_GoBack"/>
      <w:bookmarkEnd w:id="0"/>
      <w:r w:rsidR="0013721C" w:rsidRPr="00540F6A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 xml:space="preserve">Запах:                                            </w:t>
      </w:r>
      <w:r w:rsidR="00540F6A" w:rsidRPr="00540F6A">
        <w:rPr>
          <w:rFonts w:ascii="Times New Roman" w:hAnsi="Times New Roman"/>
          <w:color w:val="auto"/>
          <w:sz w:val="22"/>
          <w:szCs w:val="22"/>
        </w:rPr>
        <w:t xml:space="preserve">            </w:t>
      </w:r>
      <w:r w:rsidRPr="00540F6A">
        <w:rPr>
          <w:rFonts w:ascii="Times New Roman" w:hAnsi="Times New Roman"/>
          <w:color w:val="auto"/>
          <w:sz w:val="22"/>
          <w:szCs w:val="22"/>
        </w:rPr>
        <w:t xml:space="preserve"> Без запаха</w:t>
      </w: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 xml:space="preserve">Значение pH при 20 ° C:                </w:t>
      </w:r>
      <w:r w:rsidR="00540F6A" w:rsidRPr="00540F6A">
        <w:rPr>
          <w:rFonts w:ascii="Times New Roman" w:hAnsi="Times New Roman"/>
          <w:color w:val="auto"/>
          <w:sz w:val="22"/>
          <w:szCs w:val="22"/>
        </w:rPr>
        <w:t xml:space="preserve">              </w:t>
      </w:r>
      <w:r w:rsidR="0013721C" w:rsidRPr="00540F6A">
        <w:rPr>
          <w:rFonts w:ascii="Times New Roman" w:hAnsi="Times New Roman"/>
          <w:color w:val="auto"/>
          <w:sz w:val="22"/>
          <w:szCs w:val="22"/>
        </w:rPr>
        <w:t>7,0-8,0</w:t>
      </w: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 xml:space="preserve">Самовоспламеняемость:            </w:t>
      </w:r>
      <w:r w:rsidR="00540F6A" w:rsidRPr="00540F6A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540F6A">
        <w:rPr>
          <w:rFonts w:ascii="Times New Roman" w:hAnsi="Times New Roman"/>
          <w:color w:val="auto"/>
          <w:sz w:val="22"/>
          <w:szCs w:val="22"/>
        </w:rPr>
        <w:t xml:space="preserve"> Продукт не является самовоспламеняющимся.</w:t>
      </w: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 xml:space="preserve">Опасность взрыва:                      </w:t>
      </w:r>
      <w:r w:rsidR="00540F6A" w:rsidRPr="00540F6A">
        <w:rPr>
          <w:rFonts w:ascii="Times New Roman" w:hAnsi="Times New Roman"/>
          <w:color w:val="auto"/>
          <w:sz w:val="22"/>
          <w:szCs w:val="22"/>
        </w:rPr>
        <w:t xml:space="preserve">   </w:t>
      </w:r>
      <w:r w:rsidRPr="00540F6A">
        <w:rPr>
          <w:rFonts w:ascii="Times New Roman" w:hAnsi="Times New Roman"/>
          <w:color w:val="auto"/>
          <w:sz w:val="22"/>
          <w:szCs w:val="22"/>
        </w:rPr>
        <w:t>Продукт не является взрывоопасным.</w:t>
      </w: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 xml:space="preserve">Плотность при 20°C                   </w:t>
      </w:r>
      <w:r w:rsidR="00540F6A" w:rsidRPr="00540F6A">
        <w:rPr>
          <w:rFonts w:ascii="Times New Roman" w:hAnsi="Times New Roman"/>
          <w:color w:val="auto"/>
          <w:sz w:val="22"/>
          <w:szCs w:val="22"/>
        </w:rPr>
        <w:t xml:space="preserve">          </w:t>
      </w:r>
      <w:r w:rsidRPr="00540F6A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13721C" w:rsidRPr="00540F6A">
        <w:rPr>
          <w:rFonts w:ascii="Times New Roman" w:hAnsi="Times New Roman"/>
          <w:color w:val="auto"/>
          <w:sz w:val="22"/>
          <w:szCs w:val="22"/>
        </w:rPr>
        <w:t>1,01-</w:t>
      </w:r>
      <w:r w:rsidRPr="00540F6A">
        <w:rPr>
          <w:rFonts w:ascii="Times New Roman" w:hAnsi="Times New Roman"/>
          <w:color w:val="auto"/>
          <w:sz w:val="22"/>
          <w:szCs w:val="22"/>
        </w:rPr>
        <w:t>1,05 г/см</w:t>
      </w:r>
      <w:r w:rsidRPr="00540F6A">
        <w:rPr>
          <w:rFonts w:ascii="Times New Roman" w:hAnsi="Times New Roman"/>
          <w:color w:val="auto"/>
          <w:sz w:val="22"/>
          <w:szCs w:val="22"/>
          <w:vertAlign w:val="superscript"/>
        </w:rPr>
        <w:t>3</w:t>
      </w:r>
      <w:r w:rsidRPr="00540F6A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540F6A" w:rsidRDefault="00540F6A" w:rsidP="00A36031">
      <w:pPr>
        <w:pStyle w:val="CHET11"/>
        <w:spacing w:before="0" w:after="0"/>
        <w:jc w:val="both"/>
        <w:rPr>
          <w:i w:val="0"/>
          <w:szCs w:val="24"/>
        </w:rPr>
      </w:pPr>
    </w:p>
    <w:p w:rsidR="00A36031" w:rsidRPr="00540F6A" w:rsidRDefault="00A36031" w:rsidP="00A36031">
      <w:pPr>
        <w:pStyle w:val="CHET11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  <w:r w:rsidRPr="00540F6A">
        <w:rPr>
          <w:rFonts w:ascii="Times New Roman" w:hAnsi="Times New Roman"/>
          <w:i w:val="0"/>
          <w:sz w:val="22"/>
          <w:szCs w:val="22"/>
        </w:rPr>
        <w:t>9.2 Другая информация</w:t>
      </w:r>
    </w:p>
    <w:p w:rsidR="00A36031" w:rsidRPr="00540F6A" w:rsidRDefault="00A36031" w:rsidP="00A3603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40F6A">
        <w:rPr>
          <w:rFonts w:ascii="Times New Roman" w:hAnsi="Times New Roman"/>
          <w:b w:val="0"/>
          <w:i w:val="0"/>
          <w:sz w:val="22"/>
          <w:szCs w:val="22"/>
        </w:rPr>
        <w:t>Отсутствует какая-либо соответствующая информация.</w:t>
      </w:r>
    </w:p>
    <w:p w:rsidR="00540F6A" w:rsidRPr="00540F6A" w:rsidRDefault="00540F6A" w:rsidP="00A3603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0"/>
          <w:szCs w:val="20"/>
        </w:rPr>
      </w:pPr>
      <w:r w:rsidRPr="00540F6A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148590</wp:posOffset>
                </wp:positionV>
                <wp:extent cx="6334760" cy="256540"/>
                <wp:effectExtent l="0" t="0" r="27940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F96E39A" id="Прямоугольник 15" o:spid="_x0000_s1026" style="position:absolute;margin-left:-18.05pt;margin-top:11.7pt;width:498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" filled="f" strokeweight="1pt"/>
            </w:pict>
          </mc:Fallback>
        </mc:AlternateContent>
      </w:r>
    </w:p>
    <w:p w:rsidR="00A36031" w:rsidRDefault="00A36031" w:rsidP="00A36031">
      <w:pPr>
        <w:pStyle w:val="CHETBlue"/>
        <w:spacing w:before="0"/>
        <w:rPr>
          <w:rFonts w:ascii="Times New Roman" w:hAnsi="Times New Roman"/>
          <w:sz w:val="28"/>
        </w:rPr>
      </w:pPr>
      <w:r w:rsidRPr="00540F6A">
        <w:rPr>
          <w:rFonts w:ascii="Times New Roman" w:hAnsi="Times New Roman"/>
          <w:sz w:val="28"/>
        </w:rPr>
        <w:t xml:space="preserve">10. Стойкость и реактивность </w:t>
      </w:r>
    </w:p>
    <w:p w:rsidR="00540F6A" w:rsidRPr="00540F6A" w:rsidRDefault="00540F6A" w:rsidP="00A36031">
      <w:pPr>
        <w:pStyle w:val="CHETBlue"/>
        <w:spacing w:before="0"/>
        <w:rPr>
          <w:rFonts w:ascii="Times New Roman" w:hAnsi="Times New Roman"/>
          <w:sz w:val="28"/>
        </w:rPr>
      </w:pPr>
    </w:p>
    <w:p w:rsidR="00A36031" w:rsidRPr="00540F6A" w:rsidRDefault="00A36031" w:rsidP="00540F6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F6A">
        <w:rPr>
          <w:rFonts w:ascii="Times New Roman" w:hAnsi="Times New Roman" w:cs="Times New Roman"/>
          <w:b/>
        </w:rPr>
        <w:t>10.1 Реакционная способность</w:t>
      </w:r>
    </w:p>
    <w:p w:rsidR="00EC43EF" w:rsidRPr="00540F6A" w:rsidRDefault="00EC43EF" w:rsidP="00540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6A">
        <w:rPr>
          <w:rFonts w:ascii="Times New Roman" w:hAnsi="Times New Roman" w:cs="Times New Roman"/>
        </w:rPr>
        <w:t>Продукт стабилен.</w:t>
      </w:r>
    </w:p>
    <w:p w:rsidR="00A36031" w:rsidRPr="00540F6A" w:rsidRDefault="00A36031" w:rsidP="00540F6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40F6A">
        <w:rPr>
          <w:rFonts w:ascii="Times New Roman" w:hAnsi="Times New Roman" w:cs="Times New Roman"/>
          <w:b/>
        </w:rPr>
        <w:t>10.2 Химическая стабильность</w:t>
      </w:r>
    </w:p>
    <w:p w:rsidR="00A36031" w:rsidRPr="00540F6A" w:rsidRDefault="00A36031" w:rsidP="00540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6A">
        <w:rPr>
          <w:rFonts w:ascii="Times New Roman" w:hAnsi="Times New Roman" w:cs="Times New Roman"/>
        </w:rPr>
        <w:t xml:space="preserve">Термическое разложение /                        </w:t>
      </w:r>
      <w:r w:rsidR="00540F6A">
        <w:rPr>
          <w:rFonts w:ascii="Times New Roman" w:hAnsi="Times New Roman" w:cs="Times New Roman"/>
        </w:rPr>
        <w:t xml:space="preserve">     </w:t>
      </w:r>
      <w:r w:rsidRPr="00540F6A">
        <w:rPr>
          <w:rFonts w:ascii="Times New Roman" w:hAnsi="Times New Roman" w:cs="Times New Roman"/>
        </w:rPr>
        <w:t>При использовании в соответствии со спецификацией</w:t>
      </w:r>
    </w:p>
    <w:p w:rsidR="00A36031" w:rsidRPr="00540F6A" w:rsidRDefault="00A36031" w:rsidP="00540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6A">
        <w:rPr>
          <w:rFonts w:ascii="Times New Roman" w:hAnsi="Times New Roman" w:cs="Times New Roman"/>
        </w:rPr>
        <w:t xml:space="preserve">условия, которых следует избегать:        </w:t>
      </w:r>
      <w:r w:rsidR="00540F6A">
        <w:rPr>
          <w:rFonts w:ascii="Times New Roman" w:hAnsi="Times New Roman" w:cs="Times New Roman"/>
        </w:rPr>
        <w:t xml:space="preserve">                  </w:t>
      </w:r>
      <w:r w:rsidRPr="00540F6A">
        <w:rPr>
          <w:rFonts w:ascii="Times New Roman" w:hAnsi="Times New Roman" w:cs="Times New Roman"/>
        </w:rPr>
        <w:t xml:space="preserve"> не происходит разложения.</w:t>
      </w:r>
    </w:p>
    <w:p w:rsidR="00A36031" w:rsidRPr="00540F6A" w:rsidRDefault="00A36031" w:rsidP="00540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6A">
        <w:rPr>
          <w:rFonts w:ascii="Times New Roman" w:hAnsi="Times New Roman" w:cs="Times New Roman"/>
          <w:b/>
        </w:rPr>
        <w:t>10.3 Возможность опасных реакций</w:t>
      </w:r>
    </w:p>
    <w:p w:rsidR="00EC43EF" w:rsidRPr="00540F6A" w:rsidRDefault="00EC43EF" w:rsidP="00540F6A">
      <w:pPr>
        <w:pStyle w:val="CHET11"/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40F6A">
        <w:rPr>
          <w:rFonts w:ascii="Times New Roman" w:hAnsi="Times New Roman"/>
          <w:b w:val="0"/>
          <w:i w:val="0"/>
          <w:sz w:val="22"/>
          <w:szCs w:val="22"/>
        </w:rPr>
        <w:t>Отсутствует какая-либо соответствующая информация.</w:t>
      </w:r>
    </w:p>
    <w:p w:rsidR="00A36031" w:rsidRPr="00540F6A" w:rsidRDefault="00A36031" w:rsidP="00540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6A">
        <w:rPr>
          <w:rFonts w:ascii="Times New Roman" w:hAnsi="Times New Roman" w:cs="Times New Roman"/>
          <w:b/>
        </w:rPr>
        <w:t>10.4 Опасные продукты разложения</w:t>
      </w:r>
    </w:p>
    <w:p w:rsidR="00EC43EF" w:rsidRPr="00540F6A" w:rsidRDefault="00A36031" w:rsidP="00540F6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0F6A">
        <w:rPr>
          <w:rFonts w:ascii="Times New Roman" w:hAnsi="Times New Roman" w:cs="Times New Roman"/>
        </w:rPr>
        <w:t xml:space="preserve">Не известны опасные продукты разложения. </w:t>
      </w:r>
    </w:p>
    <w:p w:rsidR="00A36031" w:rsidRPr="00540F6A" w:rsidRDefault="00A36031" w:rsidP="00EC43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40F6A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EDFC41" id="Прямоугольник 14" o:spid="_x0000_s1026" style="position:absolute;margin-left:-12.55pt;margin-top:13.2pt;width:498.8pt;height:2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540F6A" w:rsidRDefault="00A36031" w:rsidP="00540F6A">
      <w:pPr>
        <w:pStyle w:val="CHETBlue"/>
        <w:spacing w:before="0"/>
        <w:rPr>
          <w:rFonts w:ascii="Times New Roman" w:hAnsi="Times New Roman"/>
          <w:sz w:val="28"/>
        </w:rPr>
      </w:pPr>
      <w:r w:rsidRPr="00540F6A">
        <w:rPr>
          <w:rFonts w:ascii="Times New Roman" w:hAnsi="Times New Roman"/>
          <w:sz w:val="28"/>
        </w:rPr>
        <w:t>11. Информация о токсических свойствах</w:t>
      </w:r>
    </w:p>
    <w:p w:rsidR="00540F6A" w:rsidRDefault="00540F6A" w:rsidP="00540F6A">
      <w:pPr>
        <w:pStyle w:val="CHETBlue"/>
        <w:spacing w:before="0"/>
        <w:rPr>
          <w:rFonts w:ascii="Times New Roman" w:hAnsi="Times New Roman"/>
          <w:sz w:val="28"/>
        </w:rPr>
      </w:pPr>
    </w:p>
    <w:p w:rsid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  <w:r w:rsidRPr="00540F6A">
        <w:rPr>
          <w:rFonts w:ascii="Times New Roman" w:hAnsi="Times New Roman"/>
          <w:color w:val="auto"/>
          <w:sz w:val="22"/>
          <w:szCs w:val="24"/>
        </w:rPr>
        <w:t>11.1 Информация о токсикологическом воздействии</w:t>
      </w:r>
    </w:p>
    <w:p w:rsidR="00540F6A" w:rsidRDefault="00EC43EF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  <w:r w:rsidRPr="00540F6A">
        <w:rPr>
          <w:rFonts w:ascii="Times New Roman" w:hAnsi="Times New Roman"/>
          <w:color w:val="auto"/>
          <w:sz w:val="22"/>
          <w:szCs w:val="24"/>
        </w:rPr>
        <w:t xml:space="preserve">В обычных условиях использования возможность угрозы здоровью не известна и не предполагается. </w:t>
      </w:r>
    </w:p>
    <w:p w:rsid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</w:p>
    <w:p w:rsidR="00540F6A" w:rsidRDefault="00540F6A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4"/>
        </w:rPr>
      </w:pPr>
      <w:r w:rsidRPr="00540F6A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209550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FB1A738" id="Прямоугольник 29" o:spid="_x0000_s1026" style="position:absolute;margin-left:-12.8pt;margin-top:16.5pt;width:498.8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h4UMYOEAAAAJAQAADwAAAGRycy9kb3du&#10;cmV2LnhtbEyPwU7DMAyG70i8Q2QkLmhL19Ju65pOCInLDkhsaOKYNVlbLXGqJN3K22NOcLPlT7+/&#10;v9pO1rCr9qF3KGAxT4BpbJzqsRXweXibrYCFKFFJ41AL+NYBtvX9XSVL5W74oa/72DIKwVBKAV2M&#10;Q8l5aDptZZi7QSPdzs5bGWn1LVde3ijcGp4mScGt7JE+dHLQr51uLvvRCtg958lXPC7cYXXJ1u/e&#10;PB2L3SjE48P0sgEW9RT/YPjVJ3WoyenkRlSBGQGzNC8IFZBl1ImA9TKl4SRgWeTA64r/b1D/AA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IeFDGDhAAAACQEAAA8AAAAAAAAAAAAAAAAA&#10;+QQAAGRycy9kb3ducmV2LnhtbFBLBQYAAAAABAAEAPMAAAAHBgAAAAA=&#10;" filled="f" strokeweight="1pt"/>
            </w:pict>
          </mc:Fallback>
        </mc:AlternateContent>
      </w:r>
    </w:p>
    <w:p w:rsid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b/>
          <w:i/>
          <w:color w:val="0066FF"/>
          <w:sz w:val="28"/>
        </w:rPr>
      </w:pPr>
      <w:r w:rsidRPr="00540F6A">
        <w:rPr>
          <w:rFonts w:ascii="Times New Roman" w:hAnsi="Times New Roman"/>
          <w:color w:val="0066FF"/>
          <w:sz w:val="28"/>
        </w:rPr>
        <w:t>12. Экология</w:t>
      </w:r>
      <w:r w:rsidRPr="00540F6A">
        <w:rPr>
          <w:rFonts w:ascii="Times New Roman" w:hAnsi="Times New Roman"/>
          <w:b/>
          <w:i/>
          <w:color w:val="0066FF"/>
          <w:sz w:val="28"/>
        </w:rPr>
        <w:t xml:space="preserve">   </w:t>
      </w:r>
    </w:p>
    <w:p w:rsidR="00540F6A" w:rsidRPr="00540F6A" w:rsidRDefault="00A36031" w:rsidP="00540F6A">
      <w:pPr>
        <w:pStyle w:val="CHETBlue"/>
        <w:spacing w:before="0" w:line="276" w:lineRule="auto"/>
        <w:jc w:val="both"/>
        <w:rPr>
          <w:rFonts w:ascii="Times New Roman" w:hAnsi="Times New Roman"/>
          <w:b/>
          <w:color w:val="auto"/>
          <w:sz w:val="22"/>
          <w:szCs w:val="22"/>
        </w:rPr>
      </w:pPr>
      <w:r w:rsidRPr="00540F6A">
        <w:rPr>
          <w:rFonts w:ascii="Times New Roman" w:hAnsi="Times New Roman"/>
          <w:b/>
          <w:color w:val="auto"/>
          <w:sz w:val="22"/>
          <w:szCs w:val="22"/>
        </w:rPr>
        <w:t>12.1 Токсичность</w:t>
      </w:r>
    </w:p>
    <w:p w:rsidR="00540F6A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>Водная токсичность                                               не определено</w:t>
      </w:r>
    </w:p>
    <w:p w:rsidR="00540F6A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>Стойкость и разлагаемость                                   не определено</w:t>
      </w:r>
    </w:p>
    <w:p w:rsidR="00540F6A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540F6A">
        <w:rPr>
          <w:rFonts w:ascii="Times New Roman" w:hAnsi="Times New Roman"/>
          <w:color w:val="auto"/>
          <w:sz w:val="22"/>
          <w:szCs w:val="22"/>
        </w:rPr>
        <w:t>Биоаккумулятивный</w:t>
      </w:r>
      <w:proofErr w:type="spellEnd"/>
      <w:r w:rsidRPr="00540F6A">
        <w:rPr>
          <w:rFonts w:ascii="Times New Roman" w:hAnsi="Times New Roman"/>
          <w:color w:val="auto"/>
          <w:sz w:val="22"/>
          <w:szCs w:val="22"/>
        </w:rPr>
        <w:t xml:space="preserve"> потенциал                            не определено</w:t>
      </w:r>
    </w:p>
    <w:p w:rsidR="00A36031" w:rsidRPr="00540F6A" w:rsidRDefault="00A36031" w:rsidP="00540F6A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540F6A">
        <w:rPr>
          <w:rFonts w:ascii="Times New Roman" w:hAnsi="Times New Roman"/>
          <w:color w:val="auto"/>
          <w:sz w:val="22"/>
          <w:szCs w:val="22"/>
        </w:rPr>
        <w:t>Поведение в экологических системах                  не определено</w:t>
      </w:r>
    </w:p>
    <w:p w:rsidR="00A36031" w:rsidRPr="00540F6A" w:rsidRDefault="00A36031" w:rsidP="00540F6A">
      <w:pPr>
        <w:pStyle w:val="CHET11"/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40F6A">
        <w:rPr>
          <w:rFonts w:ascii="Times New Roman" w:hAnsi="Times New Roman"/>
          <w:b w:val="0"/>
          <w:i w:val="0"/>
          <w:sz w:val="22"/>
          <w:szCs w:val="22"/>
        </w:rPr>
        <w:t>Мобильность в почве                                          отсутствует какая-либо</w:t>
      </w:r>
    </w:p>
    <w:p w:rsidR="00A36031" w:rsidRPr="00540F6A" w:rsidRDefault="00A36031" w:rsidP="00540F6A">
      <w:pPr>
        <w:pStyle w:val="CHET11"/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40F6A">
        <w:rPr>
          <w:rFonts w:ascii="Times New Roman" w:hAnsi="Times New Roman"/>
          <w:b w:val="0"/>
          <w:i w:val="0"/>
          <w:sz w:val="22"/>
          <w:szCs w:val="22"/>
        </w:rPr>
        <w:t xml:space="preserve">                                                                            дополнительная информация </w:t>
      </w:r>
    </w:p>
    <w:p w:rsidR="00A36031" w:rsidRPr="00540F6A" w:rsidRDefault="00A36031" w:rsidP="00540F6A">
      <w:pPr>
        <w:pStyle w:val="CHET11"/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proofErr w:type="spellStart"/>
      <w:r w:rsidRPr="00540F6A">
        <w:rPr>
          <w:rFonts w:ascii="Times New Roman" w:hAnsi="Times New Roman"/>
          <w:b w:val="0"/>
          <w:i w:val="0"/>
          <w:sz w:val="22"/>
          <w:szCs w:val="22"/>
        </w:rPr>
        <w:t>Экотоксические</w:t>
      </w:r>
      <w:proofErr w:type="spellEnd"/>
      <w:r w:rsidRPr="00540F6A">
        <w:rPr>
          <w:rFonts w:ascii="Times New Roman" w:hAnsi="Times New Roman"/>
          <w:b w:val="0"/>
          <w:i w:val="0"/>
          <w:sz w:val="22"/>
          <w:szCs w:val="22"/>
        </w:rPr>
        <w:t xml:space="preserve"> эффекты:                                   не определено</w:t>
      </w:r>
    </w:p>
    <w:p w:rsidR="00A36031" w:rsidRPr="00540F6A" w:rsidRDefault="00A36031" w:rsidP="00540F6A">
      <w:pPr>
        <w:pStyle w:val="CHET11"/>
        <w:spacing w:before="0" w:after="0" w:line="360" w:lineRule="auto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40F6A">
        <w:rPr>
          <w:rFonts w:ascii="Times New Roman" w:hAnsi="Times New Roman"/>
          <w:b w:val="0"/>
          <w:i w:val="0"/>
          <w:sz w:val="22"/>
          <w:szCs w:val="22"/>
        </w:rPr>
        <w:t>Поведение на очистных сооружениях:                не определено</w:t>
      </w:r>
    </w:p>
    <w:p w:rsidR="00EC43EF" w:rsidRPr="00540F6A" w:rsidRDefault="00EC43EF" w:rsidP="00A36031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2"/>
        </w:rPr>
      </w:pPr>
      <w:r w:rsidRPr="00540F6A">
        <w:rPr>
          <w:rFonts w:ascii="Times New Roman" w:hAnsi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192405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21B4574" id="Прямоугольник 13" o:spid="_x0000_s1026" style="position:absolute;margin-left:-17.3pt;margin-top:15.15pt;width:498.8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" filled="f" strokeweight="1pt"/>
            </w:pict>
          </mc:Fallback>
        </mc:AlternateContent>
      </w:r>
    </w:p>
    <w:p w:rsidR="00A36031" w:rsidRPr="00540F6A" w:rsidRDefault="00A36031" w:rsidP="00540F6A">
      <w:pPr>
        <w:pStyle w:val="2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540F6A">
        <w:rPr>
          <w:rFonts w:ascii="Times New Roman" w:hAnsi="Times New Roman" w:cs="Times New Roman"/>
          <w:b w:val="0"/>
          <w:color w:val="0066FF"/>
          <w:sz w:val="28"/>
          <w:szCs w:val="28"/>
        </w:rPr>
        <w:t>13. Утилизация отходов</w:t>
      </w:r>
    </w:p>
    <w:p w:rsidR="00540F6A" w:rsidRDefault="00540F6A" w:rsidP="00540F6A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</w:p>
    <w:p w:rsidR="00A36031" w:rsidRPr="00540F6A" w:rsidRDefault="00EC43EF" w:rsidP="00540F6A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Cs w:val="20"/>
        </w:rPr>
      </w:pPr>
      <w:r w:rsidRPr="00540F6A">
        <w:rPr>
          <w:rFonts w:ascii="Times New Roman" w:hAnsi="Times New Roman" w:cs="Times New Roman"/>
          <w:szCs w:val="20"/>
        </w:rPr>
        <w:t xml:space="preserve">Утилизировать в соответствии с местными нормативными документами. </w:t>
      </w:r>
    </w:p>
    <w:p w:rsidR="00A36031" w:rsidRPr="00540F6A" w:rsidRDefault="00A36031" w:rsidP="0054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66FF"/>
          <w:sz w:val="28"/>
          <w:szCs w:val="28"/>
        </w:rPr>
      </w:pPr>
      <w:r w:rsidRPr="00540F6A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162560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7E31B5" id="Прямоугольник 8" o:spid="_x0000_s1026" style="position:absolute;margin-left:-18.45pt;margin-top:12.8pt;width:499.8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" filled="f" strokeweight="1pt"/>
            </w:pict>
          </mc:Fallback>
        </mc:AlternateContent>
      </w:r>
    </w:p>
    <w:p w:rsidR="00A36031" w:rsidRPr="00540F6A" w:rsidRDefault="00A36031" w:rsidP="0054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66FF"/>
          <w:sz w:val="28"/>
          <w:szCs w:val="28"/>
        </w:rPr>
      </w:pPr>
      <w:r w:rsidRPr="00540F6A">
        <w:rPr>
          <w:rFonts w:ascii="Times New Roman" w:hAnsi="Times New Roman" w:cs="Times New Roman"/>
          <w:bCs/>
          <w:iCs/>
          <w:color w:val="0066FF"/>
          <w:sz w:val="28"/>
          <w:szCs w:val="28"/>
        </w:rPr>
        <w:t>14. Информация о транспортировке</w:t>
      </w:r>
    </w:p>
    <w:p w:rsidR="00A36031" w:rsidRPr="00540F6A" w:rsidRDefault="00A36031" w:rsidP="00540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36031" w:rsidRPr="00A039C7" w:rsidRDefault="00A36031" w:rsidP="00A039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Cs w:val="20"/>
        </w:rPr>
      </w:pPr>
      <w:r w:rsidRPr="00A039C7">
        <w:rPr>
          <w:rFonts w:ascii="Times New Roman" w:hAnsi="Times New Roman" w:cs="Times New Roman"/>
          <w:bCs/>
          <w:iCs/>
          <w:szCs w:val="20"/>
        </w:rPr>
        <w:t>ADR (Дорожная перевозка), IMDG (Перевозка морским транспортом), IATA (Перевозка воздушным транспортом)</w:t>
      </w:r>
    </w:p>
    <w:p w:rsidR="00A36031" w:rsidRPr="00CD24C6" w:rsidRDefault="00A36031" w:rsidP="00540F6A">
      <w:pPr>
        <w:spacing w:after="0"/>
        <w:jc w:val="both"/>
        <w:rPr>
          <w:rFonts w:ascii="Times New Roman" w:hAnsi="Times New Roman" w:cs="Times New Roman"/>
        </w:rPr>
      </w:pPr>
      <w:r w:rsidRPr="00540F6A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167005</wp:posOffset>
                </wp:positionV>
                <wp:extent cx="63950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0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C95C88" id="Прямоугольник 7" o:spid="_x0000_s1026" style="position:absolute;margin-left:-17.6pt;margin-top:13.15pt;width:503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" filled="f" strokeweight="1pt"/>
            </w:pict>
          </mc:Fallback>
        </mc:AlternateContent>
      </w:r>
    </w:p>
    <w:p w:rsidR="00A36031" w:rsidRPr="00540F6A" w:rsidRDefault="00A36031" w:rsidP="00540F6A">
      <w:pPr>
        <w:spacing w:after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540F6A">
        <w:rPr>
          <w:rFonts w:ascii="Times New Roman" w:hAnsi="Times New Roman" w:cs="Times New Roman"/>
          <w:color w:val="0066FF"/>
          <w:sz w:val="28"/>
          <w:szCs w:val="28"/>
        </w:rPr>
        <w:t>15. Нормативная информация</w:t>
      </w:r>
    </w:p>
    <w:p w:rsidR="00A36031" w:rsidRPr="00A039C7" w:rsidRDefault="00A36031" w:rsidP="00A039C7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</w:rPr>
      </w:pPr>
    </w:p>
    <w:p w:rsidR="00A36031" w:rsidRPr="00A039C7" w:rsidRDefault="00A36031" w:rsidP="00A0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39C7">
        <w:rPr>
          <w:rFonts w:ascii="Times New Roman" w:hAnsi="Times New Roman" w:cs="Times New Roman"/>
          <w:b/>
        </w:rPr>
        <w:t>15.1 Правила безопасности, охраны здоровья и окружающей среды / законодательство, специфичное для вещества или смеси</w:t>
      </w:r>
    </w:p>
    <w:p w:rsidR="00A36031" w:rsidRPr="00A039C7" w:rsidRDefault="00A36031" w:rsidP="00A0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39C7">
        <w:rPr>
          <w:rFonts w:ascii="Times New Roman" w:hAnsi="Times New Roman" w:cs="Times New Roman"/>
          <w:b/>
        </w:rPr>
        <w:t>15.2 Национальные правила</w:t>
      </w:r>
    </w:p>
    <w:p w:rsidR="00A36031" w:rsidRPr="00A039C7" w:rsidRDefault="00A36031" w:rsidP="00A0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39C7">
        <w:rPr>
          <w:rFonts w:ascii="Times New Roman" w:hAnsi="Times New Roman" w:cs="Times New Roman"/>
          <w:b/>
        </w:rPr>
        <w:t>15.3 Класс опасности для воды</w:t>
      </w:r>
    </w:p>
    <w:p w:rsidR="00A36031" w:rsidRPr="00A039C7" w:rsidRDefault="00A36031" w:rsidP="00A039C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039C7">
        <w:rPr>
          <w:rFonts w:ascii="Times New Roman" w:hAnsi="Times New Roman" w:cs="Times New Roman"/>
          <w:b/>
        </w:rPr>
        <w:t>15.4 Оценка химической безопасности</w:t>
      </w:r>
    </w:p>
    <w:p w:rsidR="00A36031" w:rsidRPr="00A039C7" w:rsidRDefault="00A36031" w:rsidP="00A039C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39C7">
        <w:rPr>
          <w:rFonts w:ascii="Times New Roman" w:hAnsi="Times New Roman" w:cs="Times New Roman"/>
        </w:rPr>
        <w:t>Оценка химической безопасности не проводилась.</w:t>
      </w:r>
    </w:p>
    <w:p w:rsidR="00A36031" w:rsidRPr="00540F6A" w:rsidRDefault="00A36031" w:rsidP="00540F6A">
      <w:pPr>
        <w:spacing w:after="0"/>
        <w:jc w:val="both"/>
        <w:rPr>
          <w:rFonts w:ascii="Times New Roman" w:hAnsi="Times New Roman" w:cs="Times New Roman"/>
          <w:szCs w:val="32"/>
        </w:rPr>
      </w:pPr>
      <w:r w:rsidRPr="00540F6A"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150495</wp:posOffset>
                </wp:positionV>
                <wp:extent cx="633793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D33530B" id="Прямоугольник 6" o:spid="_x0000_s1026" style="position:absolute;margin-left:-13.1pt;margin-top:11.85pt;width:499.0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" filled="f" strokeweight="1pt"/>
            </w:pict>
          </mc:Fallback>
        </mc:AlternateContent>
      </w:r>
    </w:p>
    <w:p w:rsidR="00A36031" w:rsidRPr="00540F6A" w:rsidRDefault="00A36031" w:rsidP="00540F6A">
      <w:pPr>
        <w:spacing w:after="0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540F6A">
        <w:rPr>
          <w:rFonts w:ascii="Times New Roman" w:hAnsi="Times New Roman" w:cs="Times New Roman"/>
          <w:color w:val="0066FF"/>
          <w:sz w:val="28"/>
          <w:szCs w:val="28"/>
        </w:rPr>
        <w:t>16. Другая информация</w:t>
      </w:r>
    </w:p>
    <w:p w:rsidR="00A039C7" w:rsidRPr="00CD24C6" w:rsidRDefault="00A039C7" w:rsidP="00A039C7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</w:rPr>
      </w:pPr>
    </w:p>
    <w:p w:rsidR="00EC43EF" w:rsidRPr="00A039C7" w:rsidRDefault="00EC43EF" w:rsidP="00A039C7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</w:rPr>
      </w:pPr>
      <w:r w:rsidRPr="00A039C7">
        <w:rPr>
          <w:rFonts w:ascii="Times New Roman" w:hAnsi="Times New Roman"/>
          <w:color w:val="auto"/>
          <w:sz w:val="22"/>
          <w:lang w:val="en-US"/>
        </w:rPr>
        <w:t>R</w:t>
      </w:r>
      <w:r w:rsidRPr="00A039C7">
        <w:rPr>
          <w:rFonts w:ascii="Times New Roman" w:hAnsi="Times New Roman"/>
          <w:color w:val="auto"/>
          <w:sz w:val="22"/>
        </w:rPr>
        <w:t xml:space="preserve"> 22 Опасно при проглатывании</w:t>
      </w:r>
    </w:p>
    <w:p w:rsidR="00EC43EF" w:rsidRPr="00A039C7" w:rsidRDefault="00EC43EF" w:rsidP="00A039C7">
      <w:pPr>
        <w:pStyle w:val="CHETBlue"/>
        <w:spacing w:before="0" w:line="360" w:lineRule="auto"/>
        <w:jc w:val="both"/>
        <w:rPr>
          <w:rFonts w:ascii="Times New Roman" w:hAnsi="Times New Roman"/>
          <w:color w:val="auto"/>
          <w:sz w:val="22"/>
        </w:rPr>
      </w:pPr>
      <w:r w:rsidRPr="00A039C7">
        <w:rPr>
          <w:rFonts w:ascii="Times New Roman" w:hAnsi="Times New Roman"/>
          <w:color w:val="auto"/>
          <w:sz w:val="22"/>
          <w:lang w:val="en-US"/>
        </w:rPr>
        <w:t>R</w:t>
      </w:r>
      <w:r w:rsidRPr="00A039C7">
        <w:rPr>
          <w:rFonts w:ascii="Times New Roman" w:hAnsi="Times New Roman"/>
          <w:color w:val="auto"/>
          <w:sz w:val="22"/>
        </w:rPr>
        <w:t xml:space="preserve"> 36 Вызывает раздражение глаз</w:t>
      </w:r>
    </w:p>
    <w:p w:rsidR="001C0332" w:rsidRDefault="001C0332"/>
    <w:sectPr w:rsidR="001C0332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FAC" w:rsidRDefault="00DF0FAC" w:rsidP="00A36031">
      <w:pPr>
        <w:spacing w:after="0" w:line="240" w:lineRule="auto"/>
      </w:pPr>
      <w:r>
        <w:separator/>
      </w:r>
    </w:p>
  </w:endnote>
  <w:endnote w:type="continuationSeparator" w:id="0">
    <w:p w:rsidR="00DF0FAC" w:rsidRDefault="00DF0FAC" w:rsidP="00A3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FAC" w:rsidRDefault="00DF0FAC" w:rsidP="00A36031">
      <w:pPr>
        <w:spacing w:after="0" w:line="240" w:lineRule="auto"/>
      </w:pPr>
      <w:r>
        <w:separator/>
      </w:r>
    </w:p>
  </w:footnote>
  <w:footnote w:type="continuationSeparator" w:id="0">
    <w:p w:rsidR="00DF0FAC" w:rsidRDefault="00DF0FAC" w:rsidP="00A3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031" w:rsidRDefault="00A36031" w:rsidP="00A36031">
    <w:pPr>
      <w:pStyle w:val="a3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A6A2E" wp14:editId="3E182EB8">
              <wp:simplePos x="0" y="0"/>
              <wp:positionH relativeFrom="column">
                <wp:posOffset>-175260</wp:posOffset>
              </wp:positionH>
              <wp:positionV relativeFrom="paragraph">
                <wp:posOffset>1712595</wp:posOffset>
              </wp:positionV>
              <wp:extent cx="6347460" cy="0"/>
              <wp:effectExtent l="0" t="0" r="1524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B933AA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134.85pt" to="486pt,1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"/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C511AD" wp14:editId="6343E29A">
              <wp:simplePos x="0" y="0"/>
              <wp:positionH relativeFrom="column">
                <wp:posOffset>1028700</wp:posOffset>
              </wp:positionH>
              <wp:positionV relativeFrom="paragraph">
                <wp:posOffset>493395</wp:posOffset>
              </wp:positionV>
              <wp:extent cx="1941830" cy="1004570"/>
              <wp:effectExtent l="0" t="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830" cy="1004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31" w:rsidRDefault="00A36031" w:rsidP="00A36031">
                          <w:pPr>
                            <w:jc w:val="both"/>
                          </w:pPr>
                          <w:r>
                            <w:rPr>
                              <w:noProof/>
                              <w:lang w:val="uk-UA" w:eastAsia="uk-UA"/>
                            </w:rPr>
                            <w:drawing>
                              <wp:inline distT="0" distB="0" distL="0" distR="0" wp14:anchorId="337AB762" wp14:editId="05D9F648">
                                <wp:extent cx="1752600" cy="754380"/>
                                <wp:effectExtent l="0" t="0" r="0" b="0"/>
                                <wp:docPr id="27" name="Рисунок 27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754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40C511AD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81pt;margin-top:38.85pt;width:152.9pt;height:79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" filled="f" stroked="f">
              <v:textbox style="mso-fit-shape-to-text:t">
                <w:txbxContent>
                  <w:p w:rsidR="00A36031" w:rsidRDefault="00A36031" w:rsidP="00A36031">
                    <w:pPr>
                      <w:jc w:val="both"/>
                    </w:pPr>
                    <w:r>
                      <w:rPr>
                        <w:noProof/>
                        <w:lang w:val="uk-UA" w:eastAsia="uk-UA"/>
                      </w:rPr>
                      <w:drawing>
                        <wp:inline distT="0" distB="0" distL="0" distR="0" wp14:anchorId="337AB762" wp14:editId="05D9F648">
                          <wp:extent cx="1752600" cy="754380"/>
                          <wp:effectExtent l="0" t="0" r="0" b="0"/>
                          <wp:docPr id="27" name="Рисунок 27" descr="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754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91619" wp14:editId="7AB182FD">
              <wp:simplePos x="0" y="0"/>
              <wp:positionH relativeFrom="column">
                <wp:posOffset>2971800</wp:posOffset>
              </wp:positionH>
              <wp:positionV relativeFrom="paragraph">
                <wp:posOffset>491490</wp:posOffset>
              </wp:positionV>
              <wp:extent cx="2514600" cy="1257300"/>
              <wp:effectExtent l="0" t="0" r="0" b="3810"/>
              <wp:wrapNone/>
              <wp:docPr id="5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31" w:rsidRPr="0082141A" w:rsidRDefault="00A36031" w:rsidP="00A360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Украина, 29000</w:t>
                          </w:r>
                        </w:p>
                        <w:p w:rsidR="00A36031" w:rsidRPr="0082141A" w:rsidRDefault="00A36031" w:rsidP="00A360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A36031" w:rsidRPr="0082141A" w:rsidRDefault="00A36031" w:rsidP="00A36031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A36031" w:rsidRDefault="00A36031" w:rsidP="00A360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A36031" w:rsidRDefault="00A36031" w:rsidP="00A360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4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A36031" w:rsidRPr="00927206" w:rsidRDefault="00A36031" w:rsidP="00A36031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A36031" w:rsidRPr="00927206" w:rsidRDefault="00A36031" w:rsidP="00A36031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E591619" id="Поле 1" o:spid="_x0000_s1027" type="#_x0000_t202" style="position:absolute;margin-left:234pt;margin-top:38.7pt;width:19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q2xQIAAME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" filled="f" stroked="f">
              <v:textbox>
                <w:txbxContent>
                  <w:p w:rsidR="00A36031" w:rsidRPr="0082141A" w:rsidRDefault="00A36031" w:rsidP="00A360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Украина, 29000</w:t>
                    </w:r>
                  </w:p>
                  <w:p w:rsidR="00A36031" w:rsidRPr="0082141A" w:rsidRDefault="00A36031" w:rsidP="00A360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A36031" w:rsidRPr="0082141A" w:rsidRDefault="00A36031" w:rsidP="00A36031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A36031" w:rsidRDefault="00A36031" w:rsidP="00A360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5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A36031" w:rsidRDefault="00A36031" w:rsidP="00A360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6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A36031" w:rsidRPr="00927206" w:rsidRDefault="00A36031" w:rsidP="00A36031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A36031" w:rsidRPr="00927206" w:rsidRDefault="00A36031" w:rsidP="00A36031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6031" w:rsidRDefault="00A360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F7"/>
    <w:rsid w:val="00123277"/>
    <w:rsid w:val="0013721C"/>
    <w:rsid w:val="00177B68"/>
    <w:rsid w:val="001C0332"/>
    <w:rsid w:val="00540F6A"/>
    <w:rsid w:val="005A38B2"/>
    <w:rsid w:val="0086716F"/>
    <w:rsid w:val="00A039C7"/>
    <w:rsid w:val="00A36031"/>
    <w:rsid w:val="00B21BF7"/>
    <w:rsid w:val="00CA6BA7"/>
    <w:rsid w:val="00CD24C6"/>
    <w:rsid w:val="00DF0FAC"/>
    <w:rsid w:val="00E12A85"/>
    <w:rsid w:val="00EC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1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2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60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OSNOVNOYTEXT">
    <w:name w:val="CHET_OSNOVNOY_TEXT"/>
    <w:basedOn w:val="a"/>
    <w:rsid w:val="00A36031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paragraph" w:customStyle="1" w:styleId="CHETBlue">
    <w:name w:val="CHET_Blue"/>
    <w:basedOn w:val="a"/>
    <w:rsid w:val="00A36031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A36031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A36031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A36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A36031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360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A360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031"/>
    <w:rPr>
      <w:lang w:val="ru-RU"/>
    </w:rPr>
  </w:style>
  <w:style w:type="paragraph" w:styleId="a5">
    <w:name w:val="footer"/>
    <w:basedOn w:val="a"/>
    <w:link w:val="a6"/>
    <w:uiPriority w:val="99"/>
    <w:unhideWhenUsed/>
    <w:rsid w:val="00A360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031"/>
    <w:rPr>
      <w:lang w:val="ru-RU"/>
    </w:rPr>
  </w:style>
  <w:style w:type="character" w:styleId="a7">
    <w:name w:val="Hyperlink"/>
    <w:basedOn w:val="a0"/>
    <w:rsid w:val="00A360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A85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12A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31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12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0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603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OSNOVNOYTEXT">
    <w:name w:val="CHET_OSNOVNOY_TEXT"/>
    <w:basedOn w:val="a"/>
    <w:rsid w:val="00A36031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paragraph" w:customStyle="1" w:styleId="CHETBlue">
    <w:name w:val="CHET_Blue"/>
    <w:basedOn w:val="a"/>
    <w:rsid w:val="00A36031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A36031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A36031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A360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A36031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A360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A360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6031"/>
    <w:rPr>
      <w:lang w:val="ru-RU"/>
    </w:rPr>
  </w:style>
  <w:style w:type="paragraph" w:styleId="a5">
    <w:name w:val="footer"/>
    <w:basedOn w:val="a"/>
    <w:link w:val="a6"/>
    <w:uiPriority w:val="99"/>
    <w:unhideWhenUsed/>
    <w:rsid w:val="00A360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6031"/>
    <w:rPr>
      <w:lang w:val="ru-RU"/>
    </w:rPr>
  </w:style>
  <w:style w:type="character" w:styleId="a7">
    <w:name w:val="Hyperlink"/>
    <w:basedOn w:val="a0"/>
    <w:rsid w:val="00A3603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2A85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12A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hembyo@gmail.com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6" Type="http://schemas.openxmlformats.org/officeDocument/2006/relationships/hyperlink" Target="http://chet.com.ua" TargetMode="External"/><Relationship Id="rId5" Type="http://schemas.openxmlformats.org/officeDocument/2006/relationships/hyperlink" Target="mailto:chembyo@gmail.com" TargetMode="External"/><Relationship Id="rId4" Type="http://schemas.openxmlformats.org/officeDocument/2006/relationships/hyperlink" Target="http://chet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4173</Words>
  <Characters>2380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Маслова</dc:creator>
  <cp:lastModifiedBy>Альона Галушина</cp:lastModifiedBy>
  <cp:revision>2</cp:revision>
  <dcterms:created xsi:type="dcterms:W3CDTF">2020-06-19T13:31:00Z</dcterms:created>
  <dcterms:modified xsi:type="dcterms:W3CDTF">2020-06-19T13:31:00Z</dcterms:modified>
</cp:coreProperties>
</file>