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2" w:rsidRDefault="001C0332"/>
    <w:p w:rsidR="006C7A8C" w:rsidRDefault="006C7A8C"/>
    <w:p w:rsidR="006C7A8C" w:rsidRPr="00D654FF" w:rsidRDefault="00D654FF" w:rsidP="006C7A8C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>
        <w:rPr>
          <w:rFonts w:ascii="Arial" w:hAnsi="Arial" w:cs="Arial"/>
          <w:b/>
          <w:sz w:val="32"/>
          <w:szCs w:val="32"/>
          <w:lang w:val="uk-UA"/>
        </w:rPr>
        <w:t>И</w:t>
      </w:r>
      <w:r w:rsidR="00A43571">
        <w:rPr>
          <w:rFonts w:ascii="Arial" w:hAnsi="Arial" w:cs="Arial"/>
          <w:b/>
          <w:sz w:val="32"/>
          <w:szCs w:val="32"/>
          <w:lang w:val="uk-UA"/>
        </w:rPr>
        <w:t>памин</w:t>
      </w:r>
      <w:proofErr w:type="spellEnd"/>
    </w:p>
    <w:p w:rsidR="006C7A8C" w:rsidRDefault="006C7A8C" w:rsidP="006C7A8C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6C7A8C" w:rsidRDefault="006C7A8C" w:rsidP="006C7A8C">
      <w:pPr>
        <w:pStyle w:val="CHETOSNOVNOYTEXT"/>
        <w:rPr>
          <w:szCs w:val="24"/>
        </w:rPr>
      </w:pPr>
    </w:p>
    <w:p w:rsidR="006C7A8C" w:rsidRPr="0070017D" w:rsidRDefault="006C7A8C" w:rsidP="006C7A8C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DC873" wp14:editId="789F9168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7725E9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6C7A8C" w:rsidRPr="00604BCA" w:rsidRDefault="006C7A8C" w:rsidP="006C7A8C">
      <w:pPr>
        <w:pStyle w:val="CHETBlue"/>
        <w:rPr>
          <w:sz w:val="28"/>
        </w:rPr>
      </w:pPr>
    </w:p>
    <w:p w:rsidR="006C7A8C" w:rsidRPr="00901087" w:rsidRDefault="006C7A8C" w:rsidP="00AC70FD">
      <w:pPr>
        <w:pStyle w:val="CHETBlue"/>
        <w:spacing w:before="0" w:line="276" w:lineRule="auto"/>
        <w:jc w:val="both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6C7A8C" w:rsidRPr="00D654FF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Торговая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марка: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И</w:t>
      </w:r>
      <w:r w:rsidR="00A43571">
        <w:rPr>
          <w:rFonts w:ascii="Times New Roman" w:hAnsi="Times New Roman" w:cs="Times New Roman"/>
          <w:szCs w:val="20"/>
          <w:lang w:val="uk-UA"/>
        </w:rPr>
        <w:t>памин</w:t>
      </w:r>
      <w:proofErr w:type="spellEnd"/>
    </w:p>
    <w:p w:rsidR="006C7A8C" w:rsidRPr="00AC70FD" w:rsidRDefault="006C7A8C" w:rsidP="00D65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изделия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Средство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устранения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красок,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растворитель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красок и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лаков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0"/>
        </w:rPr>
      </w:pPr>
    </w:p>
    <w:p w:rsidR="006C7A8C" w:rsidRPr="00901087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Главная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Для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индустриального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.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r w:rsidR="00D654FF" w:rsidRPr="00D654FF">
        <w:rPr>
          <w:rFonts w:ascii="Times New Roman" w:hAnsi="Times New Roman" w:cs="Times New Roman"/>
          <w:szCs w:val="20"/>
        </w:rPr>
        <w:t>химические</w:t>
      </w:r>
      <w:r w:rsidR="00D654FF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средства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для </w:t>
      </w:r>
      <w:r w:rsidR="00D654FF" w:rsidRPr="00D654FF">
        <w:rPr>
          <w:rFonts w:ascii="Times New Roman" w:hAnsi="Times New Roman" w:cs="Times New Roman"/>
          <w:szCs w:val="20"/>
        </w:rPr>
        <w:t>печати</w:t>
      </w:r>
      <w:r w:rsidR="00D654FF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Полиграфия</w:t>
      </w:r>
      <w:proofErr w:type="spellEnd"/>
    </w:p>
    <w:p w:rsidR="006C7A8C" w:rsidRPr="006C7A8C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0"/>
          <w:lang w:val="uk-UA"/>
        </w:rPr>
      </w:pPr>
    </w:p>
    <w:p w:rsidR="006C7A8C" w:rsidRPr="00901087" w:rsidRDefault="006C7A8C" w:rsidP="00AC70FD">
      <w:pPr>
        <w:pStyle w:val="CHET11"/>
        <w:spacing w:before="0" w:after="0"/>
        <w:jc w:val="both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Название: </w:t>
      </w:r>
      <w:r w:rsidRPr="00AC70FD">
        <w:rPr>
          <w:rFonts w:ascii="Times New Roman" w:hAnsi="Times New Roman"/>
          <w:sz w:val="22"/>
          <w:szCs w:val="24"/>
          <w:lang w:val="en-US"/>
        </w:rPr>
        <w:t>OOO</w:t>
      </w:r>
      <w:r w:rsidRPr="00AC70FD">
        <w:rPr>
          <w:rFonts w:ascii="Times New Roman" w:hAnsi="Times New Roman"/>
          <w:sz w:val="22"/>
          <w:szCs w:val="24"/>
        </w:rPr>
        <w:t xml:space="preserve"> “</w:t>
      </w:r>
      <w:r w:rsidRPr="00AC70FD">
        <w:rPr>
          <w:rFonts w:ascii="Times New Roman" w:hAnsi="Times New Roman"/>
          <w:sz w:val="22"/>
          <w:szCs w:val="24"/>
          <w:lang w:val="en-US"/>
        </w:rPr>
        <w:t>CHE</w:t>
      </w:r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T</w:t>
      </w:r>
      <w:r w:rsidRPr="00AC70FD">
        <w:rPr>
          <w:rFonts w:ascii="Times New Roman" w:hAnsi="Times New Roman"/>
          <w:sz w:val="22"/>
          <w:szCs w:val="24"/>
        </w:rPr>
        <w:t xml:space="preserve">”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Тел.</w:t>
      </w:r>
      <w:r w:rsidRPr="00AC70FD">
        <w:rPr>
          <w:rFonts w:ascii="Times New Roman" w:hAnsi="Times New Roman"/>
          <w:sz w:val="22"/>
          <w:szCs w:val="24"/>
          <w:lang w:val="uk-UA"/>
        </w:rPr>
        <w:t>/факс</w:t>
      </w:r>
      <w:r w:rsidRPr="00AC70FD">
        <w:rPr>
          <w:rFonts w:ascii="Times New Roman" w:hAnsi="Times New Roman"/>
          <w:sz w:val="22"/>
          <w:szCs w:val="24"/>
        </w:rPr>
        <w:t xml:space="preserve">: +38 0382 </w:t>
      </w:r>
      <w:r w:rsidRPr="00AC70FD">
        <w:rPr>
          <w:rFonts w:ascii="Times New Roman" w:hAnsi="Times New Roman"/>
          <w:sz w:val="22"/>
          <w:szCs w:val="24"/>
          <w:lang w:val="uk-UA"/>
        </w:rPr>
        <w:t>72-55-18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6616C0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AC70FD">
        <w:rPr>
          <w:rFonts w:ascii="Times New Roman" w:hAnsi="Times New Roman"/>
          <w:sz w:val="22"/>
          <w:szCs w:val="24"/>
          <w:lang w:val="en-US"/>
        </w:rPr>
        <w:t>E</w:t>
      </w:r>
      <w:r w:rsidRPr="006616C0">
        <w:rPr>
          <w:rFonts w:ascii="Times New Roman" w:hAnsi="Times New Roman"/>
          <w:sz w:val="22"/>
          <w:szCs w:val="24"/>
          <w:lang w:val="en-US"/>
        </w:rPr>
        <w:t>-</w:t>
      </w:r>
      <w:r w:rsidRPr="00AC70FD">
        <w:rPr>
          <w:rFonts w:ascii="Times New Roman" w:hAnsi="Times New Roman"/>
          <w:sz w:val="22"/>
          <w:szCs w:val="24"/>
          <w:lang w:val="en-US"/>
        </w:rPr>
        <w:t>mail</w:t>
      </w:r>
      <w:r w:rsidRPr="006616C0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AC70FD">
        <w:rPr>
          <w:rFonts w:ascii="Times New Roman" w:hAnsi="Times New Roman"/>
          <w:sz w:val="22"/>
          <w:szCs w:val="24"/>
          <w:lang w:val="en-US"/>
        </w:rPr>
        <w:t>chembyo</w:t>
      </w:r>
      <w:r w:rsidRPr="006616C0">
        <w:rPr>
          <w:rFonts w:ascii="Times New Roman" w:hAnsi="Times New Roman"/>
          <w:sz w:val="22"/>
          <w:szCs w:val="24"/>
          <w:lang w:val="en-US"/>
        </w:rPr>
        <w:t>@</w:t>
      </w:r>
      <w:r w:rsidRPr="00AC70FD">
        <w:rPr>
          <w:rFonts w:ascii="Times New Roman" w:hAnsi="Times New Roman"/>
          <w:sz w:val="22"/>
          <w:szCs w:val="24"/>
          <w:lang w:val="en-US"/>
        </w:rPr>
        <w:t>gmail</w:t>
      </w:r>
      <w:r w:rsidRPr="006616C0">
        <w:rPr>
          <w:rFonts w:ascii="Times New Roman" w:hAnsi="Times New Roman"/>
          <w:sz w:val="22"/>
          <w:szCs w:val="24"/>
          <w:lang w:val="en-US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6616C0">
        <w:rPr>
          <w:rFonts w:ascii="Times New Roman" w:hAnsi="Times New Roman"/>
          <w:sz w:val="22"/>
          <w:szCs w:val="24"/>
          <w:lang w:val="en-US"/>
        </w:rPr>
        <w:t xml:space="preserve"> </w:t>
      </w:r>
    </w:p>
    <w:p w:rsidR="006C7A8C" w:rsidRPr="006616C0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AC70FD">
        <w:rPr>
          <w:rFonts w:ascii="Times New Roman" w:hAnsi="Times New Roman"/>
          <w:sz w:val="22"/>
          <w:szCs w:val="24"/>
        </w:rPr>
        <w:t>Веб</w:t>
      </w:r>
      <w:r w:rsidRPr="006616C0">
        <w:rPr>
          <w:rFonts w:ascii="Times New Roman" w:hAnsi="Times New Roman"/>
          <w:sz w:val="22"/>
          <w:szCs w:val="24"/>
          <w:lang w:val="en-US"/>
        </w:rPr>
        <w:t>-</w:t>
      </w:r>
      <w:r w:rsidRPr="00AC70FD">
        <w:rPr>
          <w:rFonts w:ascii="Times New Roman" w:hAnsi="Times New Roman"/>
          <w:sz w:val="22"/>
          <w:szCs w:val="24"/>
        </w:rPr>
        <w:t>сайт</w:t>
      </w:r>
      <w:r w:rsidRPr="006616C0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AC70FD">
        <w:rPr>
          <w:rFonts w:ascii="Times New Roman" w:hAnsi="Times New Roman"/>
          <w:sz w:val="22"/>
          <w:szCs w:val="24"/>
          <w:lang w:val="en-US"/>
        </w:rPr>
        <w:t>http</w:t>
      </w:r>
      <w:r w:rsidRPr="006616C0">
        <w:rPr>
          <w:rFonts w:ascii="Times New Roman" w:hAnsi="Times New Roman"/>
          <w:sz w:val="22"/>
          <w:szCs w:val="24"/>
          <w:lang w:val="en-US"/>
        </w:rPr>
        <w:t>://</w:t>
      </w:r>
      <w:r w:rsidRPr="00AC70FD">
        <w:rPr>
          <w:rFonts w:ascii="Times New Roman" w:hAnsi="Times New Roman"/>
          <w:sz w:val="22"/>
          <w:szCs w:val="24"/>
          <w:lang w:val="en-US"/>
        </w:rPr>
        <w:t>chet</w:t>
      </w:r>
      <w:r w:rsidRPr="006616C0">
        <w:rPr>
          <w:rFonts w:ascii="Times New Roman" w:hAnsi="Times New Roman"/>
          <w:sz w:val="22"/>
          <w:szCs w:val="24"/>
          <w:lang w:val="en-US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6616C0">
        <w:rPr>
          <w:rFonts w:ascii="Times New Roman" w:hAnsi="Times New Roman"/>
          <w:sz w:val="22"/>
          <w:szCs w:val="24"/>
          <w:lang w:val="en-US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ua</w:t>
      </w:r>
    </w:p>
    <w:p w:rsidR="006C7A8C" w:rsidRPr="0070017D" w:rsidRDefault="006C7A8C" w:rsidP="006C7A8C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3460" wp14:editId="62D8086F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C069F9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6C7A8C" w:rsidRPr="00FC19C3" w:rsidRDefault="006C7A8C" w:rsidP="00AC70FD">
      <w:pPr>
        <w:pStyle w:val="CHETBlue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FC19C3">
        <w:rPr>
          <w:rFonts w:ascii="Times New Roman" w:hAnsi="Times New Roman"/>
          <w:color w:val="auto"/>
          <w:sz w:val="24"/>
          <w:szCs w:val="24"/>
        </w:rPr>
        <w:t xml:space="preserve">Классификация согласно Регламенту (ЕС) № 1272/2008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FC19C3">
        <w:rPr>
          <w:rFonts w:ascii="Times New Roman" w:hAnsi="Times New Roman"/>
          <w:color w:val="auto"/>
          <w:sz w:val="24"/>
          <w:szCs w:val="24"/>
        </w:rPr>
        <w:t>Символ</w:t>
      </w:r>
      <w:r w:rsidRPr="0070017D">
        <w:rPr>
          <w:color w:val="auto"/>
          <w:sz w:val="20"/>
          <w:szCs w:val="20"/>
        </w:rPr>
        <w:t>:</w:t>
      </w:r>
    </w:p>
    <w:p w:rsidR="006C7A8C" w:rsidRDefault="006C7A8C" w:rsidP="006C7A8C">
      <w:pPr>
        <w:pStyle w:val="CHETBlue"/>
        <w:spacing w:before="240"/>
        <w:rPr>
          <w:rFonts w:asciiTheme="minorHAnsi" w:eastAsiaTheme="minorHAnsi" w:hAnsiTheme="minorHAnsi" w:cstheme="minorBidi"/>
          <w:sz w:val="22"/>
          <w:szCs w:val="22"/>
        </w:rPr>
      </w:pP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AE645D" wp14:editId="224D092C">
            <wp:extent cx="847725" cy="847725"/>
            <wp:effectExtent l="0" t="0" r="9525" b="9525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9C3"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0065981B" wp14:editId="54890359">
            <wp:extent cx="890546" cy="890546"/>
            <wp:effectExtent l="0" t="0" r="5080" b="5080"/>
            <wp:docPr id="5" name="Рисунок 5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0" cy="8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 xml:space="preserve">H225 </w:t>
      </w:r>
      <w:proofErr w:type="spellStart"/>
      <w:proofErr w:type="gramStart"/>
      <w:r w:rsidRPr="00FC19C3">
        <w:rPr>
          <w:rFonts w:ascii="Times New Roman" w:hAnsi="Times New Roman" w:cs="Times New Roman"/>
          <w:sz w:val="24"/>
          <w:szCs w:val="24"/>
        </w:rPr>
        <w:t>Легковоспламеняю</w:t>
      </w:r>
      <w:proofErr w:type="spellEnd"/>
      <w:r w:rsidRPr="00FC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C3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proofErr w:type="gramEnd"/>
      <w:r w:rsidRPr="00FC19C3">
        <w:rPr>
          <w:rFonts w:ascii="Times New Roman" w:hAnsi="Times New Roman" w:cs="Times New Roman"/>
          <w:sz w:val="24"/>
          <w:szCs w:val="24"/>
        </w:rPr>
        <w:t xml:space="preserve"> жидкость. Пары образуют с воздухом взрывоопасные смеси</w:t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>H319</w:t>
      </w:r>
      <w:proofErr w:type="gramStart"/>
      <w:r w:rsidRPr="00FC19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C19C3">
        <w:rPr>
          <w:rFonts w:ascii="Times New Roman" w:hAnsi="Times New Roman" w:cs="Times New Roman"/>
          <w:sz w:val="24"/>
          <w:szCs w:val="24"/>
        </w:rPr>
        <w:t>ри попадании в глаза вызывает выраженное раздражение</w:t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 xml:space="preserve">H333 Может причинить вред при вдыхании </w:t>
      </w:r>
    </w:p>
    <w:p w:rsidR="00AC70FD" w:rsidRPr="006616C0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>H336 Может вызвать сонливость и головокружение</w:t>
      </w:r>
    </w:p>
    <w:p w:rsidR="006616C0" w:rsidRPr="006616C0" w:rsidRDefault="006616C0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0FD" w:rsidRPr="006C7A8C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.</w:t>
      </w:r>
    </w:p>
    <w:p w:rsidR="00D654FF" w:rsidRDefault="00D654FF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  <w:lang w:val="uk-UA"/>
        </w:rPr>
      </w:pP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2.3 Другие виды опасного воздействия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F4D0" wp14:editId="7A559804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FC4DD8" id="Прямоугольник 22" o:spid="_x0000_s1026" style="position:absolute;margin-left:-13.8pt;margin-top:8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D654FF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Название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="00A43571">
        <w:rPr>
          <w:rFonts w:ascii="Times New Roman" w:hAnsi="Times New Roman" w:cs="Times New Roman"/>
          <w:sz w:val="24"/>
          <w:szCs w:val="20"/>
          <w:lang w:val="uk-UA"/>
        </w:rPr>
        <w:t>Ипамин</w:t>
      </w:r>
      <w:proofErr w:type="spellEnd"/>
    </w:p>
    <w:p w:rsidR="006C7A8C" w:rsidRPr="00D654FF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Символ: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Xi</w:t>
      </w:r>
      <w:proofErr w:type="spellEnd"/>
      <w:r w:rsidR="00D654FF">
        <w:rPr>
          <w:rFonts w:ascii="Times New Roman" w:hAnsi="Times New Roman" w:cs="Times New Roman"/>
          <w:sz w:val="24"/>
          <w:szCs w:val="20"/>
          <w:lang w:val="uk-UA"/>
        </w:rPr>
        <w:t>,</w:t>
      </w:r>
      <w:r w:rsidR="00D654FF">
        <w:rPr>
          <w:rFonts w:ascii="Times New Roman" w:hAnsi="Times New Roman" w:cs="Times New Roman"/>
          <w:sz w:val="24"/>
          <w:szCs w:val="20"/>
        </w:rPr>
        <w:t xml:space="preserve"> </w:t>
      </w:r>
      <w:r w:rsidR="00D654FF">
        <w:rPr>
          <w:rFonts w:ascii="Times New Roman" w:hAnsi="Times New Roman" w:cs="Times New Roman"/>
          <w:sz w:val="24"/>
          <w:szCs w:val="20"/>
          <w:lang w:val="en-US"/>
        </w:rPr>
        <w:t>F</w:t>
      </w:r>
    </w:p>
    <w:p w:rsidR="006C7A8C" w:rsidRPr="006C7A8C" w:rsidRDefault="006C7A8C" w:rsidP="00AC70FD">
      <w:pPr>
        <w:pStyle w:val="CHETOSNOVNOYTEXT"/>
        <w:jc w:val="both"/>
        <w:rPr>
          <w:rFonts w:ascii="Times New Roman" w:hAnsi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/>
          <w:sz w:val="24"/>
          <w:szCs w:val="20"/>
          <w:lang w:val="uk-UA"/>
        </w:rPr>
        <w:t>В</w:t>
      </w:r>
      <w:r w:rsidRPr="006C7A8C">
        <w:rPr>
          <w:rFonts w:ascii="Times New Roman" w:hAnsi="Times New Roman"/>
          <w:sz w:val="24"/>
          <w:szCs w:val="20"/>
          <w:lang w:val="uk-UA"/>
        </w:rPr>
        <w:t>иды</w:t>
      </w:r>
      <w:proofErr w:type="spellEnd"/>
      <w:r w:rsidRPr="006C7A8C">
        <w:rPr>
          <w:rFonts w:ascii="Times New Roman" w:hAnsi="Times New Roman"/>
          <w:sz w:val="24"/>
          <w:szCs w:val="20"/>
          <w:lang w:val="uk-UA"/>
        </w:rPr>
        <w:t xml:space="preserve"> риска: </w:t>
      </w:r>
      <w:r w:rsidR="00652A0C">
        <w:rPr>
          <w:rFonts w:ascii="Times New Roman" w:hAnsi="Times New Roman"/>
          <w:color w:val="070202"/>
        </w:rPr>
        <w:t>R11, R36, R67</w:t>
      </w:r>
    </w:p>
    <w:p w:rsidR="006C7A8C" w:rsidRPr="0070017D" w:rsidRDefault="006C7A8C" w:rsidP="00AC70FD">
      <w:pPr>
        <w:pStyle w:val="CHETOSNOVNOYTEXT"/>
        <w:spacing w:before="120"/>
        <w:rPr>
          <w:szCs w:val="24"/>
        </w:rPr>
      </w:pPr>
      <w:r w:rsidRPr="0070017D">
        <w:rPr>
          <w:b/>
          <w:szCs w:val="24"/>
        </w:rPr>
        <w:t>Состав</w:t>
      </w:r>
      <w:r>
        <w:rPr>
          <w:b/>
          <w:szCs w:val="24"/>
        </w:rPr>
        <w:t xml:space="preserve">: </w:t>
      </w:r>
      <w:r w:rsidRPr="006C7A8C">
        <w:rPr>
          <w:rFonts w:ascii="Times New Roman" w:hAnsi="Times New Roman"/>
          <w:sz w:val="24"/>
          <w:szCs w:val="24"/>
        </w:rPr>
        <w:t>Смесь компонентов, небезопасные добавки приведены в таблице.</w:t>
      </w:r>
    </w:p>
    <w:tbl>
      <w:tblPr>
        <w:tblW w:w="10175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1021"/>
        <w:gridCol w:w="1105"/>
      </w:tblGrid>
      <w:tr w:rsidR="006C7A8C" w:rsidTr="00EC328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6C7A8C" w:rsidTr="00EC328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D654FF" w:rsidRDefault="00D654FF" w:rsidP="00AC70FD">
            <w:pPr>
              <w:pStyle w:val="CHETOSNOVNOYTEXT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en-US"/>
              </w:rPr>
              <w:t>Isopropil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alcohol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D654FF" w:rsidRDefault="00D654FF" w:rsidP="00AC70FD">
            <w:pPr>
              <w:pStyle w:val="Default"/>
              <w:spacing w:line="276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6C7A8C">
              <w:rPr>
                <w:rFonts w:ascii="Times New Roman" w:hAnsi="Times New Roman"/>
                <w:szCs w:val="20"/>
                <w:lang w:val="uk-UA"/>
              </w:rPr>
              <w:t>Xi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52A0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67-63-0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52A0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200-661-7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652A0C" w:rsidRDefault="00652A0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70202"/>
              </w:rPr>
              <w:t>R</w:t>
            </w:r>
            <w:r>
              <w:rPr>
                <w:rFonts w:ascii="Times New Roman" w:hAnsi="Times New Roman"/>
                <w:color w:val="070202"/>
                <w:lang w:val="ru-RU"/>
              </w:rPr>
              <w:t xml:space="preserve">11, </w:t>
            </w:r>
            <w:r>
              <w:rPr>
                <w:rFonts w:ascii="Times New Roman" w:hAnsi="Times New Roman"/>
                <w:color w:val="070202"/>
              </w:rPr>
              <w:t>R3</w:t>
            </w:r>
            <w:r>
              <w:rPr>
                <w:rFonts w:ascii="Times New Roman" w:hAnsi="Times New Roman"/>
                <w:color w:val="070202"/>
                <w:lang w:val="ru-RU"/>
              </w:rPr>
              <w:t xml:space="preserve">6, </w:t>
            </w:r>
            <w:r>
              <w:rPr>
                <w:rFonts w:ascii="Times New Roman" w:hAnsi="Times New Roman"/>
                <w:color w:val="070202"/>
              </w:rPr>
              <w:t>R</w:t>
            </w:r>
            <w:r>
              <w:rPr>
                <w:rFonts w:ascii="Times New Roman" w:hAnsi="Times New Roman"/>
                <w:color w:val="070202"/>
                <w:lang w:val="ru-RU"/>
              </w:rPr>
              <w:t>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C7A8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A43571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70-90</w:t>
            </w:r>
            <w:r w:rsidR="006C7A8C" w:rsidRPr="000F7409">
              <w:rPr>
                <w:rFonts w:ascii="Times New Roman" w:hAnsi="Times New Roman"/>
              </w:rPr>
              <w:t>%</w:t>
            </w:r>
          </w:p>
        </w:tc>
      </w:tr>
    </w:tbl>
    <w:p w:rsidR="006C7A8C" w:rsidRDefault="006C7A8C" w:rsidP="00AC70FD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6C7A8C" w:rsidRPr="00116DB2" w:rsidRDefault="006C7A8C" w:rsidP="006C7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C418" wp14:editId="1830A344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73D802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6C7A8C" w:rsidRPr="00901087" w:rsidRDefault="006C7A8C" w:rsidP="006C7A8C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0F7409" w:rsidRDefault="000F7409" w:rsidP="000F740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FC19C3" w:rsidRPr="00FC19C3" w:rsidRDefault="00FC19C3" w:rsidP="00FC19C3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4"/>
        </w:rPr>
      </w:pPr>
      <w:r w:rsidRPr="00FC19C3">
        <w:rPr>
          <w:rFonts w:cs="Arial"/>
          <w:b/>
          <w:color w:val="auto"/>
          <w:sz w:val="24"/>
          <w:szCs w:val="24"/>
        </w:rPr>
        <w:t>4.1 Описание мер первой помощи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Общие замечания:</w:t>
      </w:r>
      <w:r w:rsidR="006616C0" w:rsidRPr="006616C0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с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нять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загрязненную одежду.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вдыхании:</w:t>
      </w:r>
      <w:r w:rsidR="006616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о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беспечить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доступ свежего воздуха. Во всех сомнительных случаях, если симптомы не проходят, обратитесь к врачу.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контакте с кожей:</w:t>
      </w:r>
      <w:r w:rsidR="006616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п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ромыть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кожу водой/принять душ. Во всех сомнительных случаях, если симптомы не проходят, обратитесь к врачу.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попадании в глаза:</w:t>
      </w:r>
      <w:r w:rsidR="006616C0" w:rsidRPr="006616C0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д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ержите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глаза открытыми и промойте не менее 10 минут с большим количеством чистой проточной воды. В случае возникновения раздражения глаз обратиться к окулисту.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проглатывании:</w:t>
      </w:r>
      <w:r w:rsidR="006616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п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рополоскать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рот. Обратиться к врачу/специалисту при плохом самочувствии. </w:t>
      </w:r>
    </w:p>
    <w:p w:rsidR="006616C0" w:rsidRPr="006616C0" w:rsidRDefault="006616C0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9C3" w:rsidRPr="00FC19C3" w:rsidRDefault="00FC19C3" w:rsidP="00FC19C3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4"/>
        </w:rPr>
      </w:pPr>
      <w:r w:rsidRPr="00FC19C3">
        <w:rPr>
          <w:rFonts w:cs="Arial"/>
          <w:b/>
          <w:color w:val="auto"/>
          <w:sz w:val="24"/>
          <w:szCs w:val="24"/>
        </w:rPr>
        <w:t>4.2</w:t>
      </w:r>
      <w:proofErr w:type="gramStart"/>
      <w:r w:rsidRPr="00FC19C3">
        <w:rPr>
          <w:rFonts w:cs="Arial"/>
          <w:b/>
          <w:color w:val="auto"/>
          <w:sz w:val="24"/>
          <w:szCs w:val="24"/>
        </w:rPr>
        <w:t xml:space="preserve"> Н</w:t>
      </w:r>
      <w:proofErr w:type="gramEnd"/>
      <w:r w:rsidRPr="00FC19C3">
        <w:rPr>
          <w:rFonts w:cs="Arial"/>
          <w:b/>
          <w:color w:val="auto"/>
          <w:sz w:val="24"/>
          <w:szCs w:val="24"/>
        </w:rPr>
        <w:t xml:space="preserve">аиболее важные симптомы и воздействия, как острые, так и замедленные </w:t>
      </w:r>
    </w:p>
    <w:p w:rsidR="00FC19C3" w:rsidRDefault="007E6CA2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Головокружение, бессознательность, головная боль,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 xml:space="preserve">вота, головокружение,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ошнота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 xml:space="preserve">сталость, раздражение,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7E6CA2">
        <w:rPr>
          <w:rFonts w:ascii="Times New Roman" w:hAnsi="Times New Roman"/>
          <w:color w:val="auto"/>
          <w:sz w:val="24"/>
          <w:szCs w:val="24"/>
        </w:rPr>
        <w:t>душье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7E6CA2" w:rsidRPr="007E6CA2" w:rsidRDefault="007E6CA2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19C3">
        <w:rPr>
          <w:rFonts w:cs="Arial"/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  <w:r w:rsidRPr="00FC19C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5663C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</w:rPr>
        <w:t>Дополнительная информация отсутствует</w:t>
      </w:r>
      <w:r w:rsidR="007E6CA2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0F29" w:rsidRDefault="007B0F29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0F29" w:rsidRPr="00FC19C3" w:rsidRDefault="007B0F29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1350" wp14:editId="5A95B2F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6F361A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0C7B9E" w:rsidRDefault="000C7B9E" w:rsidP="00AC70FD">
      <w:pPr>
        <w:pStyle w:val="CHETBlue"/>
        <w:spacing w:before="0" w:line="276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5.1 Характеристика пожарной опасности:</w:t>
      </w:r>
    </w:p>
    <w:p w:rsidR="000C7B9E" w:rsidRDefault="0021644B" w:rsidP="0021644B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644B">
        <w:rPr>
          <w:rFonts w:ascii="Times New Roman" w:hAnsi="Times New Roman"/>
          <w:color w:val="auto"/>
          <w:sz w:val="24"/>
          <w:szCs w:val="24"/>
        </w:rPr>
        <w:t>Горючий. Пары тяжелее воздуха, распространяются по земле и образуют с воздухом взрывоопасные смеси. Пары могут образовывать с воздухом взрывоопасные смеси.</w:t>
      </w:r>
    </w:p>
    <w:p w:rsidR="0021644B" w:rsidRPr="0021644B" w:rsidRDefault="0021644B" w:rsidP="0021644B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C7A8C" w:rsidRPr="00C210D2" w:rsidRDefault="000C7B9E" w:rsidP="00AC70FD">
      <w:pPr>
        <w:pStyle w:val="CHETBlue"/>
        <w:spacing w:before="0" w:line="276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5.2</w:t>
      </w:r>
      <w:r w:rsidR="006C7A8C" w:rsidRPr="00C210D2">
        <w:rPr>
          <w:b/>
          <w:color w:val="auto"/>
          <w:sz w:val="24"/>
        </w:rPr>
        <w:t xml:space="preserve"> Средства пожаротушения</w:t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FC19C3">
        <w:rPr>
          <w:rFonts w:ascii="Times New Roman" w:hAnsi="Times New Roman" w:cs="Times New Roman"/>
          <w:sz w:val="24"/>
        </w:rPr>
        <w:t xml:space="preserve">Согласовать меры по тушению пожара с условиями окружающей среды разбрызгивание воды, пена, </w:t>
      </w:r>
      <w:proofErr w:type="spellStart"/>
      <w:r w:rsidRPr="00FC19C3">
        <w:rPr>
          <w:rFonts w:ascii="Times New Roman" w:hAnsi="Times New Roman" w:cs="Times New Roman"/>
          <w:sz w:val="24"/>
        </w:rPr>
        <w:t>спиртостойкая</w:t>
      </w:r>
      <w:proofErr w:type="spellEnd"/>
      <w:r w:rsidRPr="00FC19C3">
        <w:rPr>
          <w:rFonts w:ascii="Times New Roman" w:hAnsi="Times New Roman" w:cs="Times New Roman"/>
          <w:sz w:val="24"/>
        </w:rPr>
        <w:t xml:space="preserve"> пена, сухой порошок для тушения, диоксид углерода (CO</w:t>
      </w:r>
      <w:r w:rsidRPr="00FC19C3">
        <w:rPr>
          <w:rFonts w:ascii="Times New Roman" w:hAnsi="Times New Roman" w:cs="Times New Roman"/>
          <w:sz w:val="24"/>
          <w:vertAlign w:val="subscript"/>
        </w:rPr>
        <w:t>2</w:t>
      </w:r>
      <w:r w:rsidRPr="00FC19C3">
        <w:rPr>
          <w:rFonts w:ascii="Times New Roman" w:hAnsi="Times New Roman" w:cs="Times New Roman"/>
          <w:sz w:val="24"/>
        </w:rPr>
        <w:t>).</w:t>
      </w:r>
    </w:p>
    <w:p w:rsidR="000C7B9E" w:rsidRDefault="000C7B9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Неприменимо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использовать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воду в </w:t>
      </w:r>
      <w:r w:rsidRPr="000C7B9E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1644B" w:rsidRP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1644B">
        <w:rPr>
          <w:rFonts w:ascii="Times New Roman" w:hAnsi="Times New Roman" w:cs="Times New Roman"/>
          <w:b/>
          <w:i/>
          <w:sz w:val="24"/>
        </w:rPr>
        <w:t>Опасные продукты сгорания</w:t>
      </w:r>
    </w:p>
    <w:p w:rsid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21644B">
        <w:rPr>
          <w:rFonts w:ascii="Times New Roman" w:hAnsi="Times New Roman" w:cs="Times New Roman"/>
          <w:sz w:val="24"/>
        </w:rPr>
        <w:t xml:space="preserve"> В случае пожара могут образоваться: окись углерода (</w:t>
      </w:r>
      <w:proofErr w:type="gramStart"/>
      <w:r w:rsidRPr="0021644B">
        <w:rPr>
          <w:rFonts w:ascii="Times New Roman" w:hAnsi="Times New Roman" w:cs="Times New Roman"/>
          <w:sz w:val="24"/>
        </w:rPr>
        <w:t>СО</w:t>
      </w:r>
      <w:proofErr w:type="gramEnd"/>
      <w:r w:rsidRPr="0021644B">
        <w:rPr>
          <w:rFonts w:ascii="Times New Roman" w:hAnsi="Times New Roman" w:cs="Times New Roman"/>
          <w:sz w:val="24"/>
        </w:rPr>
        <w:t>), диоксид углерода (CO</w:t>
      </w:r>
      <w:r w:rsidRPr="0021644B">
        <w:rPr>
          <w:rFonts w:ascii="Times New Roman" w:hAnsi="Times New Roman" w:cs="Times New Roman"/>
          <w:sz w:val="24"/>
          <w:vertAlign w:val="subscript"/>
        </w:rPr>
        <w:t>2</w:t>
      </w:r>
      <w:r w:rsidRPr="0021644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21644B" w:rsidRP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21644B">
        <w:rPr>
          <w:rFonts w:ascii="Arial" w:hAnsi="Arial" w:cs="Arial"/>
          <w:b/>
          <w:sz w:val="24"/>
        </w:rPr>
        <w:t xml:space="preserve">5.3 Рекомендации для пожарных </w:t>
      </w:r>
    </w:p>
    <w:p w:rsidR="0021644B" w:rsidRP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21644B">
        <w:rPr>
          <w:rFonts w:ascii="Times New Roman" w:hAnsi="Times New Roman" w:cs="Times New Roman"/>
          <w:sz w:val="24"/>
        </w:rPr>
        <w:t>Тушить пожар с достаточного расстояния, соблюдая обычные меры предосторожности. Надеть автономный дыхательный аппарат.</w:t>
      </w:r>
    </w:p>
    <w:p w:rsidR="006C7A8C" w:rsidRPr="000F7409" w:rsidRDefault="000F7409" w:rsidP="004E47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6B79" wp14:editId="50CACE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5FE3E6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0F7409" w:rsidRDefault="000F7409" w:rsidP="004E4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6.1 </w:t>
      </w:r>
      <w:proofErr w:type="spellStart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>предосторожности</w:t>
      </w:r>
      <w:proofErr w:type="spellEnd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>:</w:t>
      </w:r>
    </w:p>
    <w:p w:rsidR="004E471D" w:rsidRPr="004E471D" w:rsidRDefault="004E471D" w:rsidP="004E4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Избегайте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контакта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пролитым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вытекшим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материалом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Немедленно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удалите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загрязненную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одежду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Удалите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все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возможние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источники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возгорания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зоне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Используйте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средства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локализации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избежание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загрязнения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среды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Примите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меры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против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распространения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попадання в стоки,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канавы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используя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песок, землю и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другие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материалы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для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создания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барьеров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r w:rsidR="007E6CA2" w:rsidRPr="007E6CA2">
        <w:rPr>
          <w:rFonts w:ascii="Times New Roman" w:hAnsi="Times New Roman" w:cs="Times New Roman"/>
          <w:sz w:val="24"/>
        </w:rPr>
        <w:t>Избегать контакта с кожей, гл</w:t>
      </w:r>
      <w:r w:rsidR="007E6CA2">
        <w:rPr>
          <w:rFonts w:ascii="Times New Roman" w:hAnsi="Times New Roman" w:cs="Times New Roman"/>
          <w:sz w:val="24"/>
        </w:rPr>
        <w:t>азами и одеждой. Не вдыхать пар/</w:t>
      </w:r>
      <w:r w:rsidR="007E6CA2" w:rsidRPr="007E6CA2">
        <w:rPr>
          <w:rFonts w:ascii="Times New Roman" w:hAnsi="Times New Roman" w:cs="Times New Roman"/>
          <w:sz w:val="24"/>
        </w:rPr>
        <w:t>аэрозоль. Уклонение от источников воспламенения.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Экологические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AC70FD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E6CA2">
        <w:rPr>
          <w:rFonts w:ascii="Times New Roman" w:hAnsi="Times New Roman" w:cs="Times New Roman"/>
          <w:sz w:val="24"/>
        </w:rPr>
        <w:t>Держаться подальше от канализации, поверхностных и грунтовых вод.</w:t>
      </w:r>
    </w:p>
    <w:p w:rsidR="007E6CA2" w:rsidRPr="007E6CA2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Утилизация</w:t>
      </w:r>
      <w:proofErr w:type="spellEnd"/>
    </w:p>
    <w:p w:rsidR="000F7409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E6CA2">
        <w:rPr>
          <w:rFonts w:ascii="Times New Roman" w:hAnsi="Times New Roman" w:cs="Times New Roman"/>
          <w:sz w:val="24"/>
        </w:rPr>
        <w:t>Поместить в соответствующие контейнеры для утилизации. Проветрите пораженный участок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Другая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случайное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Устраните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утечку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перекройте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7E6CA2" w:rsidRDefault="007E6CA2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0F29" w:rsidRDefault="007B0F2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0F29" w:rsidRDefault="007B0F2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0F29" w:rsidRDefault="007B0F2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0F29" w:rsidRDefault="007B0F2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B0F29" w:rsidRPr="000F7409" w:rsidRDefault="007B0F2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AB83" wp14:editId="64A1756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1B0267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Применение</w:t>
      </w:r>
      <w:proofErr w:type="spellEnd"/>
    </w:p>
    <w:p w:rsidR="000F7409" w:rsidRPr="00255B23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B23">
        <w:rPr>
          <w:rFonts w:ascii="Times New Roman" w:hAnsi="Times New Roman" w:cs="Times New Roman"/>
          <w:sz w:val="24"/>
          <w:szCs w:val="24"/>
        </w:rPr>
        <w:t>Обеспечение достаточное вентиляции</w:t>
      </w:r>
      <w:r w:rsidR="00AC70FD" w:rsidRPr="00255B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B23">
        <w:rPr>
          <w:rFonts w:ascii="Times New Roman" w:hAnsi="Times New Roman" w:cs="Times New Roman"/>
          <w:sz w:val="24"/>
          <w:szCs w:val="24"/>
        </w:rPr>
        <w:t>Хранить вдали от источников воспламенения - не курить. Принимать меры предосторожности против статических разрядов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B23">
        <w:rPr>
          <w:rFonts w:ascii="Times New Roman" w:hAnsi="Times New Roman" w:cs="Times New Roman"/>
          <w:sz w:val="24"/>
          <w:szCs w:val="24"/>
        </w:rPr>
        <w:t>Из-за опасности взрыва, предотвратить утечку паров в подвалы, дымоходов и канав.</w:t>
      </w:r>
      <w:r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B23">
        <w:rPr>
          <w:rFonts w:ascii="Times New Roman" w:hAnsi="Times New Roman" w:cs="Times New Roman"/>
          <w:sz w:val="24"/>
          <w:szCs w:val="24"/>
        </w:rPr>
        <w:t>Перед паузами и по окончанию работы вымыть руки. Хранить вдали от пищевых продуктов, напитков и кормов для животных. При использовании не курить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5B23" w:rsidRPr="00255B23">
        <w:rPr>
          <w:rFonts w:ascii="Times New Roman" w:hAnsi="Times New Roman" w:cs="Times New Roman"/>
          <w:sz w:val="24"/>
          <w:szCs w:val="24"/>
        </w:rPr>
        <w:t>Избегайте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B23" w:rsidRPr="00255B23">
        <w:rPr>
          <w:rFonts w:ascii="Times New Roman" w:hAnsi="Times New Roman" w:cs="Times New Roman"/>
          <w:sz w:val="24"/>
          <w:szCs w:val="24"/>
        </w:rPr>
        <w:t>разбрызгивания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="00255B23" w:rsidRPr="00255B23">
        <w:rPr>
          <w:rFonts w:ascii="Times New Roman" w:hAnsi="Times New Roman" w:cs="Times New Roman"/>
          <w:sz w:val="24"/>
          <w:szCs w:val="24"/>
        </w:rPr>
        <w:t>заполнении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. Не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пользуйтесь сжатым воздухом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опорожнения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и робочих операцій.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Избегайте искр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. Температура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комнатная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255B23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7.2</w:t>
      </w:r>
      <w:r w:rsidRPr="00255B23">
        <w:rPr>
          <w:rFonts w:ascii="Arial" w:hAnsi="Arial" w:cs="Arial"/>
          <w:b/>
          <w:bCs/>
          <w:iCs/>
          <w:sz w:val="24"/>
          <w:szCs w:val="24"/>
        </w:rPr>
        <w:t xml:space="preserve"> Хранение</w:t>
      </w:r>
    </w:p>
    <w:p w:rsidR="000F7409" w:rsidRDefault="00255B2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</w:rPr>
        <w:t>Держите вдали от аэрозолей, легковоспламеняющихся веществ, окислителей, едких веществ и от продуктов, которые опасны или токсичны для человека или для окружающей среды. Необходимо хранить в хорошо вентилируемой зоне, вдали от прямого солнечного света, источников возгорания и других источников тепла. Температура хранения: комнатная.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7.3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Использование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требования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для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особых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случаев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Нет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  <w:r w:rsidR="00255B23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этого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паспорта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Согласованность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паспорте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с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отчётом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клиническом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исследовании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с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учетом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доступной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время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составления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(дата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пересмотра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номер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версии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6C7A8C" w:rsidRPr="00AC70FD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0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своде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федеральных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правил).</w:t>
      </w:r>
    </w:p>
    <w:p w:rsidR="006C7A8C" w:rsidRPr="00D31376" w:rsidRDefault="006C7A8C" w:rsidP="006C7A8C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3F86" wp14:editId="39EBAD41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920046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6C7A8C" w:rsidRDefault="006C7A8C" w:rsidP="006C7A8C">
      <w:pPr>
        <w:pStyle w:val="CHETOSNOVNOYTEXT"/>
        <w:rPr>
          <w:b/>
          <w:sz w:val="24"/>
          <w:szCs w:val="24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воздействии</w:t>
      </w:r>
      <w:proofErr w:type="spellEnd"/>
    </w:p>
    <w:p w:rsidR="00AC70FD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ГДК Спирт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изопропиловый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 - 10мг/м</w:t>
      </w:r>
      <w:r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3</w:t>
      </w:r>
    </w:p>
    <w:p w:rsidR="000F556E" w:rsidRP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8.2 Контроль за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воздействием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Защита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рук: </w:t>
      </w:r>
      <w:r w:rsidR="000F556E" w:rsidRPr="000F556E">
        <w:rPr>
          <w:rFonts w:ascii="Times New Roman" w:hAnsi="Times New Roman" w:cs="Times New Roman"/>
          <w:sz w:val="24"/>
          <w:szCs w:val="24"/>
        </w:rPr>
        <w:t>Пользоваться соответствующими защитными перчатками. Подходят перчатки химзащиты, которые испытаны в соответствии с EN 374. Рекомендуется проверить химическую стойкость вышеназванных защитных перчаток для специального применения, а также поставщика этих перчаток. Тип материала: бутилкаучук. Толщина материала: 0,4мм.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Защита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глаз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0F556E" w:rsidRPr="000F556E">
        <w:rPr>
          <w:rFonts w:ascii="Times New Roman" w:hAnsi="Times New Roman" w:cs="Times New Roman"/>
          <w:sz w:val="24"/>
          <w:szCs w:val="24"/>
        </w:rPr>
        <w:t>Использовать защитные очки с боковой защитой</w:t>
      </w:r>
    </w:p>
    <w:p w:rsidR="000F556E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Защита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F556E"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органов</w:t>
      </w:r>
      <w:proofErr w:type="spellEnd"/>
      <w:r w:rsidR="000F556E"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F556E"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дыхания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56E" w:rsidRPr="000F556E">
        <w:rPr>
          <w:rFonts w:ascii="Times New Roman" w:hAnsi="Times New Roman" w:cs="Times New Roman"/>
          <w:sz w:val="24"/>
          <w:szCs w:val="24"/>
        </w:rPr>
        <w:t>Защищать органы дыхания необходимо при: Аэрозольное</w:t>
      </w:r>
      <w:r w:rsid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0F556E" w:rsidRPr="000F556E">
        <w:rPr>
          <w:rFonts w:ascii="Times New Roman" w:hAnsi="Times New Roman" w:cs="Times New Roman"/>
          <w:sz w:val="24"/>
          <w:szCs w:val="24"/>
        </w:rPr>
        <w:t>- или туманное образование. Тип: А (от органических газов и паров с температурой кипения</w:t>
      </w:r>
      <w:r w:rsid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0F556E" w:rsidRPr="000F556E">
        <w:rPr>
          <w:rFonts w:ascii="Times New Roman" w:hAnsi="Times New Roman" w:cs="Times New Roman"/>
          <w:sz w:val="24"/>
          <w:szCs w:val="24"/>
        </w:rPr>
        <w:t xml:space="preserve">&gt; 65 °C, цветовой код: коричневый). 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продукта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Используйте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хорошо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проветриваемых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местах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>. При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использовании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и не пить.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Соблюдайте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строгую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гигиену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. Очистить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одежду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>, на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которую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попало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вещество</w:t>
      </w:r>
      <w:proofErr w:type="spellEnd"/>
      <w:r w:rsidR="000F556E" w:rsidRPr="000F55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556E" w:rsidRPr="00AC70FD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3"/>
          <w:szCs w:val="23"/>
          <w:lang w:val="uk-UA"/>
        </w:rPr>
      </w:pPr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8.3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Экологический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контроль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воздействия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рисками</w:t>
      </w:r>
    </w:p>
    <w:p w:rsidR="000F556E" w:rsidRP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0F556E">
        <w:rPr>
          <w:rFonts w:ascii="Times New Roman" w:hAnsi="Times New Roman" w:cs="Times New Roman"/>
          <w:sz w:val="24"/>
        </w:rPr>
        <w:t>Держаться подальше от канализации, поверхностных и грунтовых вод.</w:t>
      </w:r>
    </w:p>
    <w:p w:rsidR="000F556E" w:rsidRDefault="000F556E" w:rsidP="00AC70FD">
      <w:pPr>
        <w:autoSpaceDE w:val="0"/>
        <w:autoSpaceDN w:val="0"/>
        <w:adjustRightInd w:val="0"/>
        <w:spacing w:after="0"/>
        <w:jc w:val="both"/>
      </w:pPr>
    </w:p>
    <w:p w:rsidR="00AC70FD" w:rsidRPr="00AC70FD" w:rsidRDefault="000F556E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>
        <w:t xml:space="preserve"> </w:t>
      </w:r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8.4 </w:t>
      </w:r>
      <w:proofErr w:type="spellStart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Технические</w:t>
      </w:r>
      <w:proofErr w:type="spellEnd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6B96" wp14:editId="57C60C3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E447CC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6C7A8C" w:rsidRDefault="006C7A8C" w:rsidP="006C7A8C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6C7A8C" w:rsidRPr="00AC70FD" w:rsidRDefault="006C7A8C" w:rsidP="00AC70FD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Форма:           </w:t>
      </w:r>
      <w:r w:rsidR="00AC70FD">
        <w:rPr>
          <w:rFonts w:ascii="Times New Roman" w:hAnsi="Times New Roman"/>
          <w:color w:val="auto"/>
          <w:sz w:val="22"/>
          <w:szCs w:val="20"/>
        </w:rPr>
        <w:t xml:space="preserve">                 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7C0731">
        <w:rPr>
          <w:rFonts w:ascii="Times New Roman" w:hAnsi="Times New Roman"/>
          <w:color w:val="auto"/>
          <w:sz w:val="22"/>
          <w:szCs w:val="20"/>
        </w:rPr>
        <w:t xml:space="preserve">     </w:t>
      </w:r>
      <w:r w:rsidR="000F556E">
        <w:rPr>
          <w:rFonts w:ascii="Times New Roman" w:hAnsi="Times New Roman"/>
          <w:color w:val="auto"/>
          <w:sz w:val="22"/>
          <w:szCs w:val="20"/>
        </w:rPr>
        <w:t>прозрачная жидкость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 </w:t>
      </w:r>
      <w:r w:rsidR="007C0731">
        <w:rPr>
          <w:rFonts w:ascii="Times New Roman" w:hAnsi="Times New Roman"/>
          <w:color w:val="auto"/>
          <w:sz w:val="22"/>
          <w:szCs w:val="20"/>
        </w:rPr>
        <w:t xml:space="preserve">     </w:t>
      </w:r>
      <w:r w:rsidR="000F556E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6C7A8C" w:rsidRPr="0055663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5663C">
        <w:rPr>
          <w:rFonts w:ascii="Times New Roman" w:hAnsi="Times New Roman"/>
          <w:color w:val="auto"/>
          <w:sz w:val="22"/>
          <w:szCs w:val="22"/>
        </w:rPr>
        <w:t xml:space="preserve">Запах:             </w:t>
      </w:r>
      <w:r w:rsidR="0055663C">
        <w:rPr>
          <w:rFonts w:ascii="Times New Roman" w:hAnsi="Times New Roman"/>
          <w:color w:val="auto"/>
          <w:sz w:val="22"/>
          <w:szCs w:val="22"/>
        </w:rPr>
        <w:t xml:space="preserve">                              </w:t>
      </w:r>
      <w:r w:rsidR="007C0731"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0F556E">
        <w:rPr>
          <w:rFonts w:ascii="Times New Roman" w:hAnsi="Times New Roman"/>
          <w:color w:val="auto"/>
          <w:sz w:val="22"/>
          <w:szCs w:val="22"/>
        </w:rPr>
        <w:t>характерный</w:t>
      </w:r>
    </w:p>
    <w:p w:rsidR="000F556E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5663C">
        <w:rPr>
          <w:rFonts w:ascii="Times New Roman" w:hAnsi="Times New Roman"/>
          <w:color w:val="auto"/>
          <w:sz w:val="22"/>
          <w:szCs w:val="22"/>
        </w:rPr>
        <w:t xml:space="preserve">Плотность при 20°C              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 </w:t>
      </w:r>
      <w:r w:rsidRPr="005566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C0731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D659A2">
        <w:rPr>
          <w:rFonts w:ascii="Times New Roman" w:hAnsi="Times New Roman"/>
          <w:color w:val="auto"/>
          <w:sz w:val="22"/>
          <w:szCs w:val="22"/>
        </w:rPr>
        <w:t>0,80-0,84</w:t>
      </w:r>
    </w:p>
    <w:p w:rsidR="00307C0D" w:rsidRDefault="00307C0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Содержание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изопропилового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              </w:t>
      </w:r>
      <w:r w:rsidR="007B0F29">
        <w:rPr>
          <w:rFonts w:ascii="Times New Roman" w:hAnsi="Times New Roman"/>
          <w:color w:val="auto"/>
          <w:sz w:val="22"/>
          <w:szCs w:val="22"/>
        </w:rPr>
        <w:t>70-90</w:t>
      </w:r>
      <w:r>
        <w:rPr>
          <w:rFonts w:ascii="Times New Roman" w:hAnsi="Times New Roman"/>
          <w:color w:val="auto"/>
          <w:sz w:val="22"/>
          <w:szCs w:val="22"/>
        </w:rPr>
        <w:t>%</w:t>
      </w:r>
    </w:p>
    <w:p w:rsidR="00307C0D" w:rsidRPr="007B0F29" w:rsidRDefault="00307C0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7B0F29">
        <w:rPr>
          <w:rFonts w:ascii="Times New Roman" w:hAnsi="Times New Roman"/>
          <w:color w:val="auto"/>
          <w:sz w:val="22"/>
          <w:szCs w:val="22"/>
        </w:rPr>
        <w:t>спирта, %</w:t>
      </w:r>
    </w:p>
    <w:p w:rsidR="000F556E" w:rsidRPr="000F556E" w:rsidRDefault="000F556E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2"/>
          <w:lang w:val="uk-UA"/>
        </w:rPr>
      </w:pPr>
      <w:proofErr w:type="spellStart"/>
      <w:r w:rsidRPr="007B0F29">
        <w:rPr>
          <w:rFonts w:ascii="Times New Roman" w:hAnsi="Times New Roman"/>
          <w:color w:val="auto"/>
          <w:sz w:val="22"/>
          <w:szCs w:val="22"/>
          <w:lang w:val="uk-UA"/>
        </w:rPr>
        <w:t>Растворимость</w:t>
      </w:r>
      <w:proofErr w:type="spellEnd"/>
      <w:r w:rsidRPr="007B0F29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7B0F29">
        <w:rPr>
          <w:rFonts w:ascii="Times New Roman" w:hAnsi="Times New Roman"/>
          <w:color w:val="auto"/>
          <w:sz w:val="22"/>
          <w:szCs w:val="22"/>
          <w:lang w:val="uk-UA"/>
        </w:rPr>
        <w:t>воде</w:t>
      </w:r>
      <w:proofErr w:type="spellEnd"/>
      <w:r w:rsidRPr="007B0F29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</w:t>
      </w:r>
      <w:r w:rsidR="007C0731" w:rsidRPr="007B0F29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</w:t>
      </w:r>
      <w:proofErr w:type="spellStart"/>
      <w:r w:rsidR="007C0731" w:rsidRPr="007B0F29">
        <w:rPr>
          <w:rFonts w:ascii="Times New Roman" w:hAnsi="Times New Roman"/>
          <w:color w:val="auto"/>
          <w:sz w:val="22"/>
          <w:szCs w:val="22"/>
          <w:lang w:val="uk-UA"/>
        </w:rPr>
        <w:t>смешивается</w:t>
      </w:r>
      <w:proofErr w:type="spellEnd"/>
      <w:r w:rsidR="007C0731" w:rsidRPr="007B0F29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="007C0731" w:rsidRPr="007B0F29">
        <w:rPr>
          <w:rFonts w:ascii="Times New Roman" w:hAnsi="Times New Roman"/>
          <w:color w:val="auto"/>
          <w:sz w:val="22"/>
          <w:szCs w:val="22"/>
          <w:lang w:val="uk-UA"/>
        </w:rPr>
        <w:t>любой</w:t>
      </w:r>
      <w:proofErr w:type="spellEnd"/>
      <w:r w:rsidR="007C0731" w:rsidRPr="007B0F29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="007C0731" w:rsidRPr="007B0F29">
        <w:rPr>
          <w:rFonts w:ascii="Times New Roman" w:hAnsi="Times New Roman"/>
          <w:color w:val="auto"/>
          <w:sz w:val="22"/>
          <w:szCs w:val="22"/>
          <w:lang w:val="uk-UA"/>
        </w:rPr>
        <w:t>пропорции</w:t>
      </w:r>
      <w:proofErr w:type="spellEnd"/>
    </w:p>
    <w:p w:rsidR="006C7A8C" w:rsidRDefault="006C7A8C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6C7A8C" w:rsidRPr="00467039" w:rsidRDefault="006C7A8C" w:rsidP="006C7A8C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 Другая информация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AC70FD">
        <w:rPr>
          <w:rFonts w:ascii="Times New Roman" w:hAnsi="Times New Roman" w:cs="Times New Roman"/>
          <w:lang w:val="uk-UA"/>
        </w:rPr>
        <w:t xml:space="preserve">Все </w:t>
      </w:r>
      <w:proofErr w:type="spellStart"/>
      <w:r w:rsidRPr="00AC70FD">
        <w:rPr>
          <w:rFonts w:ascii="Times New Roman" w:hAnsi="Times New Roman" w:cs="Times New Roman"/>
          <w:lang w:val="uk-UA"/>
        </w:rPr>
        <w:t>свойства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определены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="007C0731">
        <w:rPr>
          <w:rFonts w:ascii="Times New Roman" w:hAnsi="Times New Roman" w:cs="Times New Roman"/>
          <w:lang w:val="uk-UA"/>
        </w:rPr>
        <w:t xml:space="preserve"> </w:t>
      </w:r>
      <w:r w:rsidRPr="00AC70FD">
        <w:rPr>
          <w:rFonts w:ascii="Times New Roman" w:hAnsi="Times New Roman" w:cs="Times New Roman"/>
          <w:lang w:val="uk-UA"/>
        </w:rPr>
        <w:t xml:space="preserve">с </w:t>
      </w:r>
      <w:proofErr w:type="spellStart"/>
      <w:r w:rsidRPr="00AC70FD">
        <w:rPr>
          <w:rFonts w:ascii="Times New Roman" w:hAnsi="Times New Roman" w:cs="Times New Roman"/>
          <w:lang w:val="uk-UA"/>
        </w:rPr>
        <w:t>техническими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требованиями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 w:cs="Times New Roman"/>
          <w:lang w:val="uk-UA"/>
        </w:rPr>
        <w:t>установленными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Руководстве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Комиссии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о методах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тестирования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упомянутых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Статье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13 (3)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или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любым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другим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сопоставимом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методом.</w:t>
      </w:r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F990F" wp14:editId="2E2FB0B0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D63CEB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Стабильность</w:t>
      </w:r>
      <w:proofErr w:type="spellEnd"/>
    </w:p>
    <w:p w:rsidR="006A725E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7C0731">
        <w:rPr>
          <w:rFonts w:ascii="Times New Roman" w:hAnsi="Times New Roman" w:cs="Times New Roman"/>
          <w:sz w:val="24"/>
        </w:rPr>
        <w:t>Материал устойчив в нормальных условиях окружающей среды и в ожидаемых условиях хранения и обращения по температуре и давлению.</w:t>
      </w:r>
    </w:p>
    <w:p w:rsidR="007C0731" w:rsidRPr="007C0731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Условия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7C0731">
        <w:rPr>
          <w:rFonts w:ascii="Times New Roman" w:hAnsi="Times New Roman" w:cs="Times New Roman"/>
          <w:sz w:val="24"/>
        </w:rPr>
        <w:t>Экзотермическая реак</w:t>
      </w:r>
      <w:r>
        <w:rPr>
          <w:rFonts w:ascii="Times New Roman" w:hAnsi="Times New Roman" w:cs="Times New Roman"/>
          <w:sz w:val="24"/>
        </w:rPr>
        <w:t>ция с: ж</w:t>
      </w:r>
      <w:r w:rsidRPr="007C0731">
        <w:rPr>
          <w:rFonts w:ascii="Times New Roman" w:hAnsi="Times New Roman" w:cs="Times New Roman"/>
          <w:sz w:val="24"/>
        </w:rPr>
        <w:t>елезо</w:t>
      </w:r>
      <w:r>
        <w:rPr>
          <w:rFonts w:ascii="Times New Roman" w:hAnsi="Times New Roman" w:cs="Times New Roman"/>
          <w:sz w:val="24"/>
        </w:rPr>
        <w:t>м, а</w:t>
      </w:r>
      <w:r w:rsidRPr="007C0731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>ом</w:t>
      </w:r>
      <w:r w:rsidRPr="007C073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</w:t>
      </w:r>
      <w:r w:rsidRPr="007C0731">
        <w:rPr>
          <w:rFonts w:ascii="Times New Roman" w:hAnsi="Times New Roman" w:cs="Times New Roman"/>
          <w:sz w:val="24"/>
        </w:rPr>
        <w:t>зотн</w:t>
      </w:r>
      <w:r>
        <w:rPr>
          <w:rFonts w:ascii="Times New Roman" w:hAnsi="Times New Roman" w:cs="Times New Roman"/>
          <w:sz w:val="24"/>
        </w:rPr>
        <w:t>ой кислотой, окислителями, а</w:t>
      </w:r>
      <w:r w:rsidRPr="007C0731">
        <w:rPr>
          <w:rFonts w:ascii="Times New Roman" w:hAnsi="Times New Roman" w:cs="Times New Roman"/>
          <w:sz w:val="24"/>
        </w:rPr>
        <w:t>льдегид</w:t>
      </w:r>
      <w:r>
        <w:rPr>
          <w:rFonts w:ascii="Times New Roman" w:hAnsi="Times New Roman" w:cs="Times New Roman"/>
          <w:sz w:val="24"/>
        </w:rPr>
        <w:t>ами. Опасность взрыва: перекись водорода, х</w:t>
      </w:r>
      <w:r w:rsidRPr="007C0731">
        <w:rPr>
          <w:rFonts w:ascii="Times New Roman" w:hAnsi="Times New Roman" w:cs="Times New Roman"/>
          <w:sz w:val="24"/>
        </w:rPr>
        <w:t>лораты.</w:t>
      </w:r>
    </w:p>
    <w:p w:rsidR="007C0731" w:rsidRPr="007C0731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продукты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разложения</w:t>
      </w:r>
      <w:proofErr w:type="spellEnd"/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r w:rsidRPr="007C0731">
        <w:rPr>
          <w:rFonts w:ascii="Times New Roman" w:hAnsi="Times New Roman"/>
          <w:color w:val="auto"/>
          <w:sz w:val="24"/>
          <w:szCs w:val="24"/>
        </w:rPr>
        <w:t>Опасные продукты горения: смотреть в разделе 5.</w:t>
      </w:r>
      <w:r w:rsidRPr="007C0731">
        <w:rPr>
          <w:rFonts w:ascii="Times New Roman" w:hAnsi="Times New Roman"/>
          <w:noProof/>
          <w:color w:val="auto"/>
          <w:sz w:val="24"/>
          <w:szCs w:val="24"/>
          <w:lang w:eastAsia="ru-RU"/>
        </w:rPr>
        <w:t xml:space="preserve"> </w:t>
      </w:r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</w:p>
    <w:p w:rsidR="00D659A2" w:rsidRDefault="00D659A2" w:rsidP="00D659A2">
      <w:pPr>
        <w:pStyle w:val="CHETBlue"/>
        <w:spacing w:before="0"/>
        <w:jc w:val="both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3A2AF" wp14:editId="0F64E8C5">
                <wp:simplePos x="0" y="0"/>
                <wp:positionH relativeFrom="column">
                  <wp:posOffset>-159385</wp:posOffset>
                </wp:positionH>
                <wp:positionV relativeFrom="paragraph">
                  <wp:posOffset>635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2.55pt;margin-top:.05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" filled="f" strokeweight="1pt"/>
            </w:pict>
          </mc:Fallback>
        </mc:AlternateContent>
      </w:r>
      <w:r>
        <w:rPr>
          <w:sz w:val="28"/>
        </w:rPr>
        <w:t>1</w:t>
      </w:r>
      <w:r w:rsidR="006C7A8C" w:rsidRPr="00455A63">
        <w:rPr>
          <w:sz w:val="28"/>
        </w:rPr>
        <w:t>1. Информация о токсических свойствах</w:t>
      </w:r>
    </w:p>
    <w:p w:rsidR="00D659A2" w:rsidRPr="00D659A2" w:rsidRDefault="006C7A8C" w:rsidP="00D659A2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659A2">
        <w:rPr>
          <w:rFonts w:ascii="Times New Roman" w:hAnsi="Times New Roman"/>
          <w:b/>
          <w:color w:val="auto"/>
          <w:sz w:val="24"/>
          <w:szCs w:val="24"/>
        </w:rPr>
        <w:t xml:space="preserve">11.1 </w:t>
      </w:r>
      <w:r w:rsidR="00634E04" w:rsidRPr="00D659A2">
        <w:rPr>
          <w:rFonts w:ascii="Times New Roman" w:hAnsi="Times New Roman"/>
          <w:b/>
          <w:color w:val="auto"/>
          <w:sz w:val="24"/>
          <w:szCs w:val="24"/>
        </w:rPr>
        <w:t>Токсичность</w:t>
      </w:r>
    </w:p>
    <w:p w:rsidR="00D659A2" w:rsidRPr="00D659A2" w:rsidRDefault="00917A01" w:rsidP="00D659A2">
      <w:pPr>
        <w:pStyle w:val="CHETBlue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D659A2">
        <w:rPr>
          <w:rFonts w:ascii="Times New Roman" w:hAnsi="Times New Roman"/>
          <w:color w:val="auto"/>
          <w:sz w:val="24"/>
          <w:szCs w:val="24"/>
        </w:rPr>
        <w:t>Не классифицируется как коррозионный/раздражитель кожи.</w:t>
      </w:r>
    </w:p>
    <w:p w:rsidR="00D659A2" w:rsidRPr="00D659A2" w:rsidRDefault="00917A01" w:rsidP="00D659A2">
      <w:pPr>
        <w:pStyle w:val="CHETBlue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D659A2">
        <w:rPr>
          <w:rFonts w:ascii="Times New Roman" w:hAnsi="Times New Roman"/>
          <w:color w:val="auto"/>
          <w:sz w:val="24"/>
          <w:szCs w:val="24"/>
        </w:rPr>
        <w:t>Вызывает серьезное раздражение глаз.</w:t>
      </w:r>
    </w:p>
    <w:p w:rsidR="00917A01" w:rsidRPr="00D659A2" w:rsidRDefault="00917A01" w:rsidP="00D659A2">
      <w:pPr>
        <w:pStyle w:val="CHETBlue"/>
        <w:spacing w:before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D659A2">
        <w:rPr>
          <w:rFonts w:ascii="Times New Roman" w:hAnsi="Times New Roman"/>
          <w:color w:val="auto"/>
          <w:sz w:val="24"/>
          <w:szCs w:val="24"/>
        </w:rPr>
        <w:t>Не классифицируется как респираторный раздражитель или аллерген кожи.</w:t>
      </w:r>
    </w:p>
    <w:p w:rsidR="00D659A2" w:rsidRDefault="00D659A2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>Не классифицируется как мутаген зародышевых клеток, канцероген или токсин для репродукции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>Может вызвать сонливость и головокружение.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 xml:space="preserve">Не классифицируется как </w:t>
      </w:r>
      <w:proofErr w:type="gramStart"/>
      <w:r w:rsidRPr="00917A01">
        <w:rPr>
          <w:rFonts w:ascii="Times New Roman" w:hAnsi="Times New Roman"/>
          <w:b w:val="0"/>
          <w:i w:val="0"/>
        </w:rPr>
        <w:t>специфический</w:t>
      </w:r>
      <w:proofErr w:type="gramEnd"/>
      <w:r w:rsidRPr="00917A01">
        <w:rPr>
          <w:rFonts w:ascii="Times New Roman" w:hAnsi="Times New Roman"/>
          <w:b w:val="0"/>
          <w:i w:val="0"/>
        </w:rPr>
        <w:t xml:space="preserve"> целевой </w:t>
      </w:r>
      <w:proofErr w:type="spellStart"/>
      <w:r w:rsidRPr="00917A01">
        <w:rPr>
          <w:rFonts w:ascii="Times New Roman" w:hAnsi="Times New Roman"/>
          <w:b w:val="0"/>
          <w:i w:val="0"/>
        </w:rPr>
        <w:t>токсикант</w:t>
      </w:r>
      <w:proofErr w:type="spellEnd"/>
      <w:r w:rsidRPr="00917A01">
        <w:rPr>
          <w:rFonts w:ascii="Times New Roman" w:hAnsi="Times New Roman"/>
          <w:b w:val="0"/>
          <w:i w:val="0"/>
        </w:rPr>
        <w:t xml:space="preserve"> органов (повторяющееся воздействие).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 xml:space="preserve">Не классифицируется как </w:t>
      </w:r>
      <w:proofErr w:type="gramStart"/>
      <w:r w:rsidRPr="00917A01">
        <w:rPr>
          <w:rFonts w:ascii="Times New Roman" w:hAnsi="Times New Roman"/>
          <w:b w:val="0"/>
          <w:i w:val="0"/>
        </w:rPr>
        <w:t>представляющий</w:t>
      </w:r>
      <w:proofErr w:type="gramEnd"/>
      <w:r w:rsidRPr="00917A01">
        <w:rPr>
          <w:rFonts w:ascii="Times New Roman" w:hAnsi="Times New Roman"/>
          <w:b w:val="0"/>
          <w:i w:val="0"/>
        </w:rPr>
        <w:t xml:space="preserve"> опасность при вдыхании.</w:t>
      </w:r>
    </w:p>
    <w:p w:rsidR="00917A01" w:rsidRPr="006A725E" w:rsidRDefault="00917A01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634E04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проглатывании: рвота, опасность при аспирации, пневмония.</w:t>
      </w:r>
    </w:p>
    <w:p w:rsidR="00917A01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попадании в глазах: нет данных.</w:t>
      </w:r>
    </w:p>
    <w:p w:rsidR="00917A01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вдыхании: затрудненное дыхание.</w:t>
      </w:r>
    </w:p>
    <w:p w:rsid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попадании на коже: повторное соприкосновение может вызвать сухость кожи или трещины.</w:t>
      </w:r>
    </w:p>
    <w:p w:rsidR="00917A01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токсикологическая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C33D3C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634E04" w:rsidRPr="00C33D3C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этом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разделе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</w:p>
    <w:p w:rsidR="00634E04" w:rsidRPr="00C33D3C" w:rsidRDefault="00634E04" w:rsidP="00634E04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32"/>
          <w:szCs w:val="24"/>
        </w:rPr>
      </w:pPr>
      <w:proofErr w:type="spellStart"/>
      <w:r w:rsidRPr="00C33D3C">
        <w:rPr>
          <w:rFonts w:ascii="Times New Roman" w:hAnsi="Times New Roman"/>
          <w:b w:val="0"/>
          <w:i w:val="0"/>
          <w:szCs w:val="20"/>
          <w:lang w:val="uk-UA"/>
        </w:rPr>
        <w:t>использования</w:t>
      </w:r>
      <w:proofErr w:type="spellEnd"/>
      <w:r w:rsidRPr="00C33D3C">
        <w:rPr>
          <w:rFonts w:ascii="Times New Roman" w:hAnsi="Times New Roman"/>
          <w:b w:val="0"/>
          <w:i w:val="0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/>
          <w:b w:val="0"/>
          <w:i w:val="0"/>
          <w:szCs w:val="20"/>
          <w:lang w:val="uk-UA"/>
        </w:rPr>
        <w:t>этого</w:t>
      </w:r>
      <w:proofErr w:type="spellEnd"/>
      <w:r w:rsidRPr="00C33D3C">
        <w:rPr>
          <w:rFonts w:ascii="Times New Roman" w:hAnsi="Times New Roman"/>
          <w:b w:val="0"/>
          <w:i w:val="0"/>
          <w:szCs w:val="20"/>
          <w:lang w:val="uk-UA"/>
        </w:rPr>
        <w:t xml:space="preserve"> паспорта </w:t>
      </w:r>
      <w:proofErr w:type="spellStart"/>
      <w:r w:rsidRPr="00C33D3C">
        <w:rPr>
          <w:rFonts w:ascii="Times New Roman" w:hAnsi="Times New Roman"/>
          <w:b w:val="0"/>
          <w:i w:val="0"/>
          <w:szCs w:val="20"/>
          <w:lang w:val="uk-UA"/>
        </w:rPr>
        <w:t>безопасности</w:t>
      </w:r>
      <w:proofErr w:type="spellEnd"/>
      <w:r w:rsidRPr="00C33D3C">
        <w:rPr>
          <w:rFonts w:ascii="Times New Roman" w:hAnsi="Times New Roman"/>
          <w:b w:val="0"/>
          <w:i w:val="0"/>
          <w:szCs w:val="20"/>
          <w:lang w:val="uk-UA"/>
        </w:rPr>
        <w:t>.</w:t>
      </w:r>
    </w:p>
    <w:p w:rsidR="006C7A8C" w:rsidRDefault="006C7A8C" w:rsidP="006C7A8C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799D" wp14:editId="36BF2AC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B850BB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6C7A8C" w:rsidRPr="00455A63" w:rsidRDefault="006C7A8C" w:rsidP="006C7A8C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 xml:space="preserve">12. Экология  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Экотоксичность</w:t>
      </w:r>
      <w:proofErr w:type="spellEnd"/>
    </w:p>
    <w:p w:rsidR="00C33D3C" w:rsidRPr="00EC3282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C33D3C">
        <w:rPr>
          <w:rFonts w:ascii="Times New Roman" w:hAnsi="Times New Roman" w:cs="Times New Roman"/>
          <w:sz w:val="24"/>
        </w:rPr>
        <w:t>Экотоксилогические</w:t>
      </w:r>
      <w:proofErr w:type="spellEnd"/>
      <w:r w:rsidRPr="00C33D3C">
        <w:rPr>
          <w:rFonts w:ascii="Times New Roman" w:hAnsi="Times New Roman" w:cs="Times New Roman"/>
          <w:sz w:val="24"/>
        </w:rPr>
        <w:t xml:space="preserve"> данные получены на основании испытаний продуктов. </w:t>
      </w:r>
    </w:p>
    <w:p w:rsidR="00C33D3C" w:rsidRPr="00EC3282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>Острая</w:t>
      </w:r>
      <w:r w:rsidRPr="00EC3282">
        <w:rPr>
          <w:rFonts w:ascii="Times New Roman" w:hAnsi="Times New Roman" w:cs="Times New Roman"/>
          <w:sz w:val="24"/>
        </w:rPr>
        <w:t xml:space="preserve"> </w:t>
      </w:r>
      <w:r w:rsidRPr="00C33D3C">
        <w:rPr>
          <w:rFonts w:ascii="Times New Roman" w:hAnsi="Times New Roman" w:cs="Times New Roman"/>
          <w:sz w:val="24"/>
        </w:rPr>
        <w:t>Токсичность</w:t>
      </w:r>
      <w:r w:rsidRPr="00EC3282">
        <w:rPr>
          <w:rFonts w:ascii="Times New Roman" w:hAnsi="Times New Roman" w:cs="Times New Roman"/>
          <w:sz w:val="24"/>
        </w:rPr>
        <w:t xml:space="preserve"> </w:t>
      </w:r>
    </w:p>
    <w:p w:rsidR="00C33D3C" w:rsidRPr="00EC3282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>Рыбы</w:t>
      </w:r>
      <w:r w:rsidRPr="00EC3282">
        <w:rPr>
          <w:rFonts w:ascii="Times New Roman" w:hAnsi="Times New Roman" w:cs="Times New Roman"/>
          <w:sz w:val="24"/>
        </w:rPr>
        <w:t xml:space="preserve">: </w:t>
      </w:r>
      <w:r w:rsidRPr="00C33D3C">
        <w:rPr>
          <w:rFonts w:ascii="Times New Roman" w:hAnsi="Times New Roman" w:cs="Times New Roman"/>
          <w:sz w:val="24"/>
        </w:rPr>
        <w:t>Низкая</w:t>
      </w:r>
      <w:r w:rsidRPr="00EC3282">
        <w:rPr>
          <w:rFonts w:ascii="Times New Roman" w:hAnsi="Times New Roman" w:cs="Times New Roman"/>
          <w:sz w:val="24"/>
        </w:rPr>
        <w:t xml:space="preserve"> </w:t>
      </w:r>
      <w:r w:rsidRPr="00C33D3C">
        <w:rPr>
          <w:rFonts w:ascii="Times New Roman" w:hAnsi="Times New Roman" w:cs="Times New Roman"/>
          <w:sz w:val="24"/>
        </w:rPr>
        <w:t>токсичность</w:t>
      </w:r>
      <w:r w:rsidRPr="00EC3282">
        <w:rPr>
          <w:rFonts w:ascii="Times New Roman" w:hAnsi="Times New Roman" w:cs="Times New Roman"/>
          <w:sz w:val="24"/>
        </w:rPr>
        <w:t xml:space="preserve">: </w:t>
      </w:r>
      <w:r w:rsidRPr="00C33D3C">
        <w:rPr>
          <w:rFonts w:ascii="Times New Roman" w:hAnsi="Times New Roman" w:cs="Times New Roman"/>
          <w:sz w:val="24"/>
          <w:lang w:val="en-US"/>
        </w:rPr>
        <w:t>LC</w:t>
      </w:r>
      <w:r w:rsidRPr="00EC3282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EC</w:t>
      </w:r>
      <w:r w:rsidRPr="00EC3282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IC</w:t>
      </w:r>
      <w:r w:rsidRPr="00EC3282">
        <w:rPr>
          <w:rFonts w:ascii="Times New Roman" w:hAnsi="Times New Roman" w:cs="Times New Roman"/>
          <w:sz w:val="24"/>
        </w:rPr>
        <w:t xml:space="preserve">50 &gt; 100 </w:t>
      </w:r>
      <w:r w:rsidRPr="00C33D3C">
        <w:rPr>
          <w:rFonts w:ascii="Times New Roman" w:hAnsi="Times New Roman" w:cs="Times New Roman"/>
          <w:sz w:val="24"/>
          <w:lang w:val="en-US"/>
        </w:rPr>
        <w:t>mg</w:t>
      </w:r>
      <w:r w:rsidRPr="00EC3282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l</w:t>
      </w:r>
      <w:r w:rsidRPr="00EC3282">
        <w:rPr>
          <w:rFonts w:ascii="Times New Roman" w:hAnsi="Times New Roman" w:cs="Times New Roman"/>
          <w:sz w:val="24"/>
        </w:rPr>
        <w:t xml:space="preserve"> </w:t>
      </w:r>
    </w:p>
    <w:p w:rsidR="00C33D3C" w:rsidRPr="00EC3282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 xml:space="preserve">Водоплавающие беспозвоночные: Низкая токсичность: </w:t>
      </w:r>
      <w:r w:rsidRPr="00C33D3C">
        <w:rPr>
          <w:rFonts w:ascii="Times New Roman" w:hAnsi="Times New Roman" w:cs="Times New Roman"/>
          <w:sz w:val="24"/>
          <w:lang w:val="en-US"/>
        </w:rPr>
        <w:t>LC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EC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IC</w:t>
      </w:r>
      <w:r w:rsidRPr="00C33D3C">
        <w:rPr>
          <w:rFonts w:ascii="Times New Roman" w:hAnsi="Times New Roman" w:cs="Times New Roman"/>
          <w:sz w:val="24"/>
        </w:rPr>
        <w:t xml:space="preserve">50 &gt; 1000 </w:t>
      </w:r>
      <w:r w:rsidRPr="00C33D3C">
        <w:rPr>
          <w:rFonts w:ascii="Times New Roman" w:hAnsi="Times New Roman" w:cs="Times New Roman"/>
          <w:sz w:val="24"/>
          <w:lang w:val="en-US"/>
        </w:rPr>
        <w:t>mg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l</w:t>
      </w:r>
    </w:p>
    <w:p w:rsidR="00C33D3C" w:rsidRPr="00EC3282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 xml:space="preserve">Водоросли: Считается малотоксичным: </w:t>
      </w:r>
      <w:r w:rsidRPr="00C33D3C">
        <w:rPr>
          <w:rFonts w:ascii="Times New Roman" w:hAnsi="Times New Roman" w:cs="Times New Roman"/>
          <w:sz w:val="24"/>
          <w:lang w:val="en-US"/>
        </w:rPr>
        <w:t>LC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EC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IC</w:t>
      </w:r>
      <w:r w:rsidRPr="00C33D3C">
        <w:rPr>
          <w:rFonts w:ascii="Times New Roman" w:hAnsi="Times New Roman" w:cs="Times New Roman"/>
          <w:sz w:val="24"/>
        </w:rPr>
        <w:t xml:space="preserve">50 &gt; 1000 </w:t>
      </w:r>
      <w:r w:rsidRPr="00C33D3C">
        <w:rPr>
          <w:rFonts w:ascii="Times New Roman" w:hAnsi="Times New Roman" w:cs="Times New Roman"/>
          <w:sz w:val="24"/>
          <w:lang w:val="en-US"/>
        </w:rPr>
        <w:t>mg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l</w:t>
      </w:r>
      <w:r w:rsidRPr="00C33D3C">
        <w:rPr>
          <w:rFonts w:ascii="Times New Roman" w:hAnsi="Times New Roman" w:cs="Times New Roman"/>
          <w:sz w:val="24"/>
        </w:rPr>
        <w:t xml:space="preserve"> </w:t>
      </w:r>
    </w:p>
    <w:p w:rsid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 xml:space="preserve">Микроорганизмы: Низкая токсичность: </w:t>
      </w:r>
      <w:r w:rsidRPr="00C33D3C">
        <w:rPr>
          <w:rFonts w:ascii="Times New Roman" w:hAnsi="Times New Roman" w:cs="Times New Roman"/>
          <w:sz w:val="24"/>
          <w:lang w:val="en-US"/>
        </w:rPr>
        <w:t>LC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EC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IC</w:t>
      </w:r>
      <w:r w:rsidRPr="00C33D3C">
        <w:rPr>
          <w:rFonts w:ascii="Times New Roman" w:hAnsi="Times New Roman" w:cs="Times New Roman"/>
          <w:sz w:val="24"/>
        </w:rPr>
        <w:t xml:space="preserve">50 &gt; 1000 </w:t>
      </w:r>
      <w:r w:rsidRPr="00C33D3C">
        <w:rPr>
          <w:rFonts w:ascii="Times New Roman" w:hAnsi="Times New Roman" w:cs="Times New Roman"/>
          <w:sz w:val="24"/>
          <w:lang w:val="en-US"/>
        </w:rPr>
        <w:t>mg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l</w:t>
      </w:r>
      <w:r w:rsidRPr="00C33D3C">
        <w:rPr>
          <w:rFonts w:ascii="Times New Roman" w:hAnsi="Times New Roman" w:cs="Times New Roman"/>
          <w:sz w:val="24"/>
        </w:rPr>
        <w:t xml:space="preserve">  </w:t>
      </w:r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Подвижность</w:t>
      </w:r>
      <w:proofErr w:type="spellEnd"/>
    </w:p>
    <w:p w:rsidR="00153823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>Растворители в воде. При попадании в почву продукт проявляет высокую подвижность и может загрязнить подземные воды.</w:t>
      </w:r>
    </w:p>
    <w:p w:rsid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Устойчивость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разлагаемость</w:t>
      </w:r>
      <w:proofErr w:type="spellEnd"/>
    </w:p>
    <w:p w:rsidR="00153823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 xml:space="preserve">Легко поддается биологическому распаду, соответствуя критерию 10-ти дневного пятна. Быстро окисляется в воздухе путем </w:t>
      </w:r>
      <w:proofErr w:type="gramStart"/>
      <w:r w:rsidRPr="00C33D3C">
        <w:rPr>
          <w:rFonts w:ascii="Times New Roman" w:hAnsi="Times New Roman" w:cs="Times New Roman"/>
          <w:sz w:val="24"/>
        </w:rPr>
        <w:t>фото-химической</w:t>
      </w:r>
      <w:proofErr w:type="gramEnd"/>
      <w:r w:rsidRPr="00C33D3C">
        <w:rPr>
          <w:rFonts w:ascii="Times New Roman" w:hAnsi="Times New Roman" w:cs="Times New Roman"/>
          <w:sz w:val="24"/>
        </w:rPr>
        <w:t xml:space="preserve"> реакции.</w:t>
      </w:r>
    </w:p>
    <w:p w:rsidR="00C33D3C" w:rsidRDefault="00C33D3C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Биоаккумулирование</w:t>
      </w:r>
      <w:proofErr w:type="spellEnd"/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33D3C">
        <w:rPr>
          <w:rFonts w:ascii="Times New Roman" w:hAnsi="Times New Roman" w:cs="Times New Roman"/>
          <w:sz w:val="24"/>
        </w:rPr>
        <w:t xml:space="preserve">Не считается в значительной степени </w:t>
      </w:r>
      <w:proofErr w:type="spellStart"/>
      <w:r w:rsidRPr="00C33D3C">
        <w:rPr>
          <w:rFonts w:ascii="Times New Roman" w:hAnsi="Times New Roman" w:cs="Times New Roman"/>
          <w:sz w:val="24"/>
        </w:rPr>
        <w:t>бионакапливаемым</w:t>
      </w:r>
      <w:proofErr w:type="spellEnd"/>
      <w:r w:rsidRPr="00C33D3C">
        <w:rPr>
          <w:rFonts w:ascii="Times New Roman" w:hAnsi="Times New Roman" w:cs="Times New Roman"/>
          <w:sz w:val="24"/>
        </w:rPr>
        <w:t>.</w:t>
      </w:r>
    </w:p>
    <w:p w:rsidR="00153823" w:rsidRDefault="00153823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12.5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Результаты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оценки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ПБТ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153823" w:rsidRDefault="00153823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C450EB" w:rsidRDefault="00C450EB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видов</w:t>
      </w:r>
      <w:proofErr w:type="spellEnd"/>
    </w:p>
    <w:p w:rsidR="00634E04" w:rsidRPr="00634E04" w:rsidRDefault="00634E04" w:rsidP="00634E04">
      <w:pPr>
        <w:jc w:val="both"/>
        <w:rPr>
          <w:rFonts w:ascii="Times New Roman" w:hAnsi="Times New Roman" w:cs="Times New Roman"/>
          <w:lang w:val="uk-UA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6E68" wp14:editId="566D829E">
                <wp:simplePos x="0" y="0"/>
                <wp:positionH relativeFrom="column">
                  <wp:posOffset>-219710</wp:posOffset>
                </wp:positionH>
                <wp:positionV relativeFrom="paragraph">
                  <wp:posOffset>309245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113334" id="Прямоугольник 13" o:spid="_x0000_s1026" style="position:absolute;margin-left:-17.3pt;margin-top:24.3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o3nPHuAAAAAJAQAADwAAAGRycy9kb3du&#10;cmV2LnhtbEyPTUvDQBCG74L/YRnBi7S7MTGmMZsigpceCrZSPG6zYxK6HyG7aeO/d3rS2wzz8M7z&#10;VuvZGnbGMfTeSUiWAhi6xuvetRI+9++LAliIymllvEMJPxhgXd/eVKrU/uI+8LyLLaMQF0oloYtx&#10;KDkPTYdWhaUf0NHt249WRVrHlutRXSjcGv4oRM6t6h196NSAbx02p91kJWyyJ/EVD4nfF6d0tR3N&#10;wyHfTFLe382vL8AizvEPhqs+qUNNTkc/OR2YkbBIs5xQCVnxDIyAVZ5SuSMNiQBeV/x/g/oX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o3nPHuAAAAAJAQAADwAAAAAAAAAAAAAAAAD5&#10;BAAAZHJzL2Rvd25yZXYueG1sUEsFBgAAAAAEAAQA8wAAAAYGAAAAAA==&#10;" filled="f" strokeweight="1pt"/>
            </w:pict>
          </mc:Fallback>
        </mc:AlternateContent>
      </w:r>
      <w:proofErr w:type="spellStart"/>
      <w:r w:rsidRPr="00634E04">
        <w:rPr>
          <w:rFonts w:ascii="Times New Roman" w:hAnsi="Times New Roman" w:cs="Times New Roman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lang w:val="uk-UA"/>
        </w:rPr>
        <w:t>.</w:t>
      </w:r>
    </w:p>
    <w:p w:rsidR="006C7A8C" w:rsidRPr="00455A63" w:rsidRDefault="006C7A8C" w:rsidP="00634E04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b/>
          <w:i/>
          <w:sz w:val="24"/>
        </w:rPr>
        <w:t>Утилизация продукта</w:t>
      </w:r>
      <w:r w:rsidR="00C33D3C" w:rsidRPr="00D514DB">
        <w:rPr>
          <w:rFonts w:ascii="Times New Roman" w:hAnsi="Times New Roman" w:cs="Times New Roman"/>
          <w:b/>
          <w:i/>
          <w:sz w:val="24"/>
        </w:rPr>
        <w:t xml:space="preserve">: </w:t>
      </w:r>
      <w:r w:rsidR="00C33D3C" w:rsidRPr="00D514DB">
        <w:rPr>
          <w:rFonts w:ascii="Times New Roman" w:hAnsi="Times New Roman" w:cs="Times New Roman"/>
          <w:sz w:val="24"/>
        </w:rPr>
        <w:t xml:space="preserve">Регенерировать или </w:t>
      </w:r>
      <w:proofErr w:type="spellStart"/>
      <w:r w:rsidR="00C33D3C" w:rsidRPr="00D514DB">
        <w:rPr>
          <w:rFonts w:ascii="Times New Roman" w:hAnsi="Times New Roman" w:cs="Times New Roman"/>
          <w:sz w:val="24"/>
        </w:rPr>
        <w:t>рециркулировать</w:t>
      </w:r>
      <w:proofErr w:type="spellEnd"/>
      <w:r w:rsidR="00C33D3C" w:rsidRPr="00D514DB">
        <w:rPr>
          <w:rFonts w:ascii="Times New Roman" w:hAnsi="Times New Roman" w:cs="Times New Roman"/>
          <w:sz w:val="24"/>
        </w:rPr>
        <w:t xml:space="preserve">, если возможно. Ответственность за определение токсичности и физических свойств выделяющихся продуктов, принятие решения о способе сортировки отходов и методах их утилизации в соответствием с применимыми в данном случае нормативными актами лежит на производителе работ по утилизации. Не сбрасывать в окружающую среду, в канализацию или водные стоки. Не допускать загрязнение отходами почвы или воды.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b/>
          <w:i/>
          <w:sz w:val="24"/>
        </w:rPr>
        <w:t>Обработка контейнеров</w:t>
      </w:r>
      <w:r w:rsidR="00C33D3C" w:rsidRPr="00D514DB">
        <w:rPr>
          <w:rFonts w:ascii="Times New Roman" w:hAnsi="Times New Roman" w:cs="Times New Roman"/>
          <w:b/>
          <w:i/>
          <w:sz w:val="24"/>
        </w:rPr>
        <w:t xml:space="preserve">: </w:t>
      </w:r>
      <w:r w:rsidR="00C33D3C" w:rsidRPr="00D514DB">
        <w:rPr>
          <w:rFonts w:ascii="Times New Roman" w:hAnsi="Times New Roman" w:cs="Times New Roman"/>
          <w:sz w:val="24"/>
        </w:rPr>
        <w:t xml:space="preserve">Тщательно слейте продукт из контейнера. После того, как жидкость будет слита, проветрите контейнер в безопасном месте, вдали от искр и огня. Остатки могут быть взрывоопасны. Не пробивайте, не режьте и не сваривайте непромытые бочки. Отправьте в пункт восстановления контейнеров или утилизации металла. </w:t>
      </w:r>
    </w:p>
    <w:p w:rsidR="006C7A8C" w:rsidRPr="00D514DB" w:rsidRDefault="00C33D3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66FF"/>
          <w:sz w:val="32"/>
          <w:szCs w:val="28"/>
        </w:rPr>
      </w:pPr>
      <w:r w:rsidRPr="00D514DB">
        <w:rPr>
          <w:rFonts w:ascii="Times New Roman" w:hAnsi="Times New Roman" w:cs="Times New Roman"/>
          <w:b/>
          <w:i/>
          <w:sz w:val="24"/>
        </w:rPr>
        <w:t>Мес</w:t>
      </w:r>
      <w:r w:rsidR="00D514DB" w:rsidRPr="00D514DB">
        <w:rPr>
          <w:rFonts w:ascii="Times New Roman" w:hAnsi="Times New Roman" w:cs="Times New Roman"/>
          <w:b/>
          <w:i/>
          <w:sz w:val="24"/>
        </w:rPr>
        <w:t>тные законодательные требования</w:t>
      </w:r>
      <w:r w:rsidRPr="00D514DB">
        <w:rPr>
          <w:rFonts w:ascii="Times New Roman" w:hAnsi="Times New Roman" w:cs="Times New Roman"/>
          <w:b/>
          <w:i/>
          <w:sz w:val="24"/>
        </w:rPr>
        <w:t>:</w:t>
      </w:r>
      <w:r w:rsidRPr="00D514DB">
        <w:rPr>
          <w:rFonts w:ascii="Times New Roman" w:hAnsi="Times New Roman" w:cs="Times New Roman"/>
          <w:sz w:val="24"/>
        </w:rPr>
        <w:t xml:space="preserve"> Утилизация должна проводиться в соответствии с действующими в данном регионе, стране и административной единице законами и нормативными актами. Действующие в данной административной единице нормы могут быть более строгими, чем региональные или национальные требования, и их необходимо соблюдать.</w:t>
      </w:r>
    </w:p>
    <w:p w:rsidR="006C7A8C" w:rsidRPr="00455A63" w:rsidRDefault="00D514DB" w:rsidP="006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E4110" wp14:editId="1882EA71">
                <wp:simplePos x="0" y="0"/>
                <wp:positionH relativeFrom="column">
                  <wp:posOffset>-199390</wp:posOffset>
                </wp:positionH>
                <wp:positionV relativeFrom="paragraph">
                  <wp:posOffset>6350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5.7pt;margin-top:.5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" filled="f" strokeweight="1pt"/>
            </w:pict>
          </mc:Fallback>
        </mc:AlternateContent>
      </w:r>
      <w:r w:rsidR="006C7A8C"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6C7A8C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14.1 ADR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ADR Класс: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Группа упаковки: II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Код классификации: F1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Опознавательный номер опасности: 33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№ </w:t>
      </w:r>
      <w:r w:rsidRPr="00D514DB">
        <w:rPr>
          <w:rFonts w:ascii="Times New Roman" w:hAnsi="Times New Roman" w:cs="Times New Roman"/>
          <w:sz w:val="24"/>
          <w:lang w:val="en-US"/>
        </w:rPr>
        <w:t>UN</w:t>
      </w:r>
      <w:r w:rsidRPr="00D514DB">
        <w:rPr>
          <w:rFonts w:ascii="Times New Roman" w:hAnsi="Times New Roman" w:cs="Times New Roman"/>
          <w:sz w:val="24"/>
        </w:rPr>
        <w:t xml:space="preserve">: 1219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Ярлык для опасных грузов (основной риск):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14.2 RID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r w:rsidRPr="00D514DB">
        <w:rPr>
          <w:rFonts w:ascii="Times New Roman" w:hAnsi="Times New Roman" w:cs="Times New Roman"/>
          <w:sz w:val="24"/>
        </w:rPr>
        <w:t xml:space="preserve">: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упаковки</w:t>
      </w:r>
      <w:r w:rsidRPr="00D514DB">
        <w:rPr>
          <w:rFonts w:ascii="Times New Roman" w:hAnsi="Times New Roman" w:cs="Times New Roman"/>
          <w:sz w:val="24"/>
        </w:rPr>
        <w:t xml:space="preserve">: II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классификации</w:t>
      </w:r>
      <w:r w:rsidRPr="00D514DB">
        <w:rPr>
          <w:rFonts w:ascii="Times New Roman" w:hAnsi="Times New Roman" w:cs="Times New Roman"/>
          <w:sz w:val="24"/>
        </w:rPr>
        <w:t xml:space="preserve">: F1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Опознавательный номер опасности</w:t>
      </w:r>
      <w:r w:rsidRPr="00D514DB">
        <w:rPr>
          <w:rFonts w:ascii="Times New Roman" w:hAnsi="Times New Roman" w:cs="Times New Roman"/>
          <w:sz w:val="24"/>
        </w:rPr>
        <w:t>: 33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№ </w:t>
      </w:r>
      <w:r w:rsidRPr="00D514DB">
        <w:rPr>
          <w:rFonts w:ascii="Times New Roman" w:hAnsi="Times New Roman" w:cs="Times New Roman"/>
          <w:sz w:val="24"/>
          <w:lang w:val="en-US"/>
        </w:rPr>
        <w:t>UN</w:t>
      </w:r>
      <w:r w:rsidRPr="00D514DB">
        <w:rPr>
          <w:rFonts w:ascii="Times New Roman" w:hAnsi="Times New Roman" w:cs="Times New Roman"/>
          <w:sz w:val="24"/>
        </w:rPr>
        <w:t xml:space="preserve">: 1219 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D514DB">
        <w:rPr>
          <w:rFonts w:ascii="Times New Roman" w:hAnsi="Times New Roman" w:cs="Times New Roman"/>
          <w:sz w:val="24"/>
        </w:rPr>
        <w:t xml:space="preserve">Ярлык для опасных грузов (основной риск): 3 </w:t>
      </w:r>
    </w:p>
    <w:p w:rsidR="00C450EB" w:rsidRPr="00C450EB" w:rsidRDefault="00C450E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14.3 ADNR (По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внутренним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водным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путям)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D514DB" w:rsidRPr="00634E04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C450EB" w:rsidRDefault="00C450EB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bookmarkStart w:id="0" w:name="_GoBack"/>
      <w:bookmarkEnd w:id="0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14.4 IMDG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Морской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Идентификационный номер: UN 1219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Класс: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Группа упаковки: II 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  <w:r w:rsidRPr="00D514DB">
        <w:rPr>
          <w:rFonts w:ascii="Times New Roman" w:hAnsi="Times New Roman" w:cs="Times New Roman"/>
          <w:sz w:val="24"/>
        </w:rPr>
        <w:t>Вещество, загрязняющее морскую среду: нет</w:t>
      </w:r>
      <w:r w:rsidRPr="00D514DB"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  <w:t xml:space="preserve">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14.5 ICAO/IATA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Воздушный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C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DB">
        <w:rPr>
          <w:rFonts w:ascii="Times New Roman" w:hAnsi="Times New Roman" w:cs="Times New Roman"/>
          <w:sz w:val="24"/>
          <w:szCs w:val="24"/>
        </w:rPr>
        <w:t xml:space="preserve">№ UN: 1219 </w:t>
      </w:r>
    </w:p>
    <w:p w:rsidR="00D514DB" w:rsidRPr="00D514DB" w:rsidRDefault="00D514DB" w:rsidP="006C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DB">
        <w:rPr>
          <w:rFonts w:ascii="Times New Roman" w:hAnsi="Times New Roman" w:cs="Times New Roman"/>
          <w:sz w:val="24"/>
          <w:szCs w:val="24"/>
        </w:rPr>
        <w:t xml:space="preserve">Класс: 3 </w:t>
      </w:r>
    </w:p>
    <w:p w:rsidR="00D514DB" w:rsidRPr="00D514DB" w:rsidRDefault="00D514DB" w:rsidP="006C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DB">
        <w:rPr>
          <w:rFonts w:ascii="Times New Roman" w:hAnsi="Times New Roman" w:cs="Times New Roman"/>
          <w:sz w:val="24"/>
          <w:szCs w:val="24"/>
        </w:rPr>
        <w:t xml:space="preserve">Группа упаковки: II </w:t>
      </w:r>
    </w:p>
    <w:p w:rsidR="006C7A8C" w:rsidRPr="006A725E" w:rsidRDefault="006C7A8C" w:rsidP="006C7A8C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AE2D" wp14:editId="240CD24F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CD94C2" id="Прямоугольник 7" o:spid="_x0000_s1026" style="position:absolute;margin-left:-5.55pt;margin-top:12.9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 xml:space="preserve">15. </w:t>
      </w:r>
      <w:r w:rsidR="00634E04">
        <w:rPr>
          <w:rFonts w:ascii="Arial" w:hAnsi="Arial" w:cs="Arial"/>
          <w:color w:val="0066FF"/>
          <w:sz w:val="28"/>
          <w:szCs w:val="28"/>
        </w:rPr>
        <w:t>Регулирующая</w:t>
      </w:r>
      <w:r w:rsidRPr="00455A63">
        <w:rPr>
          <w:rFonts w:ascii="Arial" w:hAnsi="Arial" w:cs="Arial"/>
          <w:color w:val="0066FF"/>
          <w:sz w:val="28"/>
          <w:szCs w:val="28"/>
        </w:rPr>
        <w:t xml:space="preserve"> информация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угроз</w:t>
      </w:r>
      <w:proofErr w:type="spellEnd"/>
    </w:p>
    <w:p w:rsidR="00634E04" w:rsidRPr="00570356" w:rsidRDefault="00A520CA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520CA">
        <w:rPr>
          <w:rFonts w:ascii="Times New Roman" w:hAnsi="Times New Roman" w:cs="Times New Roman"/>
          <w:szCs w:val="20"/>
        </w:rPr>
        <w:t>Дополнительная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>
        <w:rPr>
          <w:rFonts w:ascii="Times New Roman" w:hAnsi="Times New Roman" w:cs="Times New Roman"/>
          <w:szCs w:val="20"/>
          <w:lang w:val="uk-UA"/>
        </w:rPr>
        <w:t>.</w:t>
      </w: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15.2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634E04" w:rsidRPr="00D514DB" w:rsidRDefault="00634E04" w:rsidP="0063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  <w:r w:rsidRPr="00D514DB">
        <w:rPr>
          <w:rFonts w:ascii="Times New Roman" w:hAnsi="Times New Roman" w:cs="Times New Roman"/>
          <w:sz w:val="24"/>
          <w:szCs w:val="20"/>
          <w:lang w:val="uk-UA"/>
        </w:rPr>
        <w:t>Символ:</w:t>
      </w: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6A725E" w:rsidRDefault="006A725E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D1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9A632" wp14:editId="7E096DE1">
            <wp:extent cx="890546" cy="890546"/>
            <wp:effectExtent l="0" t="0" r="5080" b="5080"/>
            <wp:docPr id="4" name="Рисунок 4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39" cy="8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4DB"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2BA7DEE9" wp14:editId="621F537B">
            <wp:extent cx="890546" cy="890546"/>
            <wp:effectExtent l="0" t="0" r="5080" b="5080"/>
            <wp:docPr id="11" name="Рисунок 11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0" cy="8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5E" w:rsidRDefault="006A725E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570356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520CA">
        <w:rPr>
          <w:rFonts w:ascii="Times New Roman" w:hAnsi="Times New Roman" w:cs="Times New Roman"/>
          <w:sz w:val="24"/>
          <w:szCs w:val="20"/>
          <w:lang w:val="uk-UA"/>
        </w:rPr>
        <w:t>Xi</w:t>
      </w:r>
      <w:proofErr w:type="spellEnd"/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="00A520CA" w:rsidRPr="00A520CA">
        <w:rPr>
          <w:rFonts w:ascii="Times New Roman" w:hAnsi="Times New Roman" w:cs="Times New Roman"/>
          <w:sz w:val="24"/>
          <w:szCs w:val="20"/>
          <w:lang w:val="en-US"/>
        </w:rPr>
        <w:t>F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– </w:t>
      </w:r>
      <w:r w:rsidR="00A520CA" w:rsidRPr="00A520CA">
        <w:rPr>
          <w:rFonts w:ascii="Times New Roman" w:hAnsi="Times New Roman" w:cs="Times New Roman"/>
          <w:sz w:val="24"/>
          <w:szCs w:val="20"/>
        </w:rPr>
        <w:t>Раздражитель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, </w:t>
      </w:r>
      <w:r w:rsidR="00A520CA" w:rsidRPr="00A520CA">
        <w:rPr>
          <w:rFonts w:ascii="Times New Roman" w:hAnsi="Times New Roman" w:cs="Times New Roman"/>
          <w:sz w:val="24"/>
          <w:szCs w:val="20"/>
        </w:rPr>
        <w:t>легковоспламеняющийся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</w:p>
    <w:p w:rsidR="00A520CA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</w:rPr>
        <w:t>виды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риска: </w:t>
      </w:r>
    </w:p>
    <w:p w:rsidR="00570356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>11</w:t>
      </w:r>
      <w:r w:rsidR="00A520CA" w:rsidRPr="00A520CA">
        <w:rPr>
          <w:rFonts w:ascii="Times New Roman" w:hAnsi="Times New Roman" w:cs="Times New Roman"/>
          <w:sz w:val="24"/>
          <w:szCs w:val="20"/>
        </w:rPr>
        <w:t xml:space="preserve"> Легковоспламеняющийся</w:t>
      </w:r>
    </w:p>
    <w:p w:rsidR="00A520CA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R36</w:t>
      </w:r>
      <w:r w:rsidRPr="00A520CA">
        <w:rPr>
          <w:rFonts w:ascii="Times New Roman" w:hAnsi="Times New Roman" w:cs="Times New Roman"/>
          <w:sz w:val="24"/>
          <w:szCs w:val="20"/>
        </w:rPr>
        <w:t xml:space="preserve"> Вызывает раздражение органов зрения</w:t>
      </w:r>
    </w:p>
    <w:p w:rsidR="000560FD" w:rsidRDefault="000560FD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520CA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R67</w:t>
      </w:r>
      <w:r w:rsidRPr="00A520CA">
        <w:rPr>
          <w:rFonts w:ascii="Times New Roman" w:hAnsi="Times New Roman" w:cs="Times New Roman"/>
          <w:sz w:val="24"/>
          <w:szCs w:val="20"/>
        </w:rPr>
        <w:t xml:space="preserve"> Испарения могут вызывать сонливость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головокружение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</w:p>
    <w:p w:rsidR="00570356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gramStart"/>
      <w:r w:rsidRPr="00A520CA">
        <w:rPr>
          <w:rFonts w:ascii="Times New Roman" w:hAnsi="Times New Roman" w:cs="Times New Roman"/>
          <w:sz w:val="24"/>
          <w:szCs w:val="20"/>
        </w:rPr>
        <w:t>Классифицирован</w:t>
      </w:r>
      <w:proofErr w:type="gramEnd"/>
      <w:r w:rsidRPr="00A520CA">
        <w:rPr>
          <w:rFonts w:ascii="Times New Roman" w:hAnsi="Times New Roman" w:cs="Times New Roman"/>
          <w:sz w:val="24"/>
          <w:szCs w:val="20"/>
        </w:rPr>
        <w:t xml:space="preserve"> как опасный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  <w:r w:rsidRPr="00A520CA">
        <w:rPr>
          <w:rFonts w:ascii="Times New Roman" w:hAnsi="Times New Roman" w:cs="Times New Roman"/>
          <w:sz w:val="24"/>
          <w:szCs w:val="20"/>
        </w:rPr>
        <w:t xml:space="preserve"> соответствии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с</w:t>
      </w:r>
      <w:r w:rsidRPr="00A520CA">
        <w:rPr>
          <w:rFonts w:ascii="Times New Roman" w:hAnsi="Times New Roman" w:cs="Times New Roman"/>
          <w:sz w:val="24"/>
          <w:szCs w:val="20"/>
        </w:rPr>
        <w:t xml:space="preserve"> положениями </w:t>
      </w:r>
      <w:r w:rsidR="00153823" w:rsidRPr="00A520CA">
        <w:rPr>
          <w:rFonts w:ascii="Times New Roman" w:hAnsi="Times New Roman" w:cs="Times New Roman"/>
          <w:sz w:val="24"/>
          <w:szCs w:val="20"/>
        </w:rPr>
        <w:t>директивы</w:t>
      </w:r>
      <w:r w:rsidR="00153823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2001/58/EC</w:t>
      </w:r>
    </w:p>
    <w:p w:rsidR="00A520CA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фразами</w:t>
      </w:r>
      <w:r w:rsidRPr="00A520CA">
        <w:rPr>
          <w:rFonts w:ascii="Times New Roman" w:hAnsi="Times New Roman" w:cs="Times New Roman"/>
          <w:sz w:val="24"/>
          <w:szCs w:val="20"/>
        </w:rPr>
        <w:t xml:space="preserve"> безопасности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</w:p>
    <w:p w:rsidR="00570356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S1</w:t>
      </w:r>
      <w:r w:rsidR="00570356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6  </w:t>
      </w:r>
      <w:r w:rsidRPr="00A520CA">
        <w:rPr>
          <w:rFonts w:ascii="Times New Roman" w:hAnsi="Times New Roman" w:cs="Times New Roman"/>
          <w:sz w:val="24"/>
          <w:szCs w:val="20"/>
        </w:rPr>
        <w:t>Храните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вдали от</w:t>
      </w:r>
      <w:r w:rsidRPr="00A520CA">
        <w:rPr>
          <w:rFonts w:ascii="Times New Roman" w:hAnsi="Times New Roman" w:cs="Times New Roman"/>
          <w:sz w:val="24"/>
          <w:szCs w:val="20"/>
        </w:rPr>
        <w:t xml:space="preserve"> источников огня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– не курить.</w:t>
      </w:r>
    </w:p>
    <w:p w:rsidR="00570356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S24/25</w:t>
      </w:r>
      <w:r w:rsidR="00570356" w:rsidRPr="00A520CA">
        <w:rPr>
          <w:rFonts w:ascii="Times New Roman" w:hAnsi="Times New Roman" w:cs="Times New Roman"/>
          <w:sz w:val="24"/>
          <w:szCs w:val="20"/>
        </w:rPr>
        <w:t xml:space="preserve"> </w:t>
      </w:r>
      <w:r w:rsidRPr="00A520CA">
        <w:rPr>
          <w:rFonts w:ascii="Times New Roman" w:hAnsi="Times New Roman" w:cs="Times New Roman"/>
          <w:sz w:val="24"/>
          <w:szCs w:val="20"/>
        </w:rPr>
        <w:t>Избегайте попадания вещества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на</w:t>
      </w:r>
      <w:r w:rsidRPr="00A520CA">
        <w:rPr>
          <w:rFonts w:ascii="Times New Roman" w:hAnsi="Times New Roman" w:cs="Times New Roman"/>
          <w:sz w:val="24"/>
          <w:szCs w:val="20"/>
        </w:rPr>
        <w:t xml:space="preserve"> кожу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 в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глаза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70356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S26</w:t>
      </w:r>
      <w:r w:rsidR="00570356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В</w:t>
      </w:r>
      <w:r w:rsidRPr="00A520CA">
        <w:rPr>
          <w:rFonts w:ascii="Times New Roman" w:hAnsi="Times New Roman" w:cs="Times New Roman"/>
          <w:sz w:val="24"/>
          <w:szCs w:val="20"/>
        </w:rPr>
        <w:t xml:space="preserve"> случае контакта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с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глазами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A520CA">
        <w:rPr>
          <w:rFonts w:ascii="Times New Roman" w:hAnsi="Times New Roman" w:cs="Times New Roman"/>
          <w:sz w:val="24"/>
          <w:szCs w:val="20"/>
        </w:rPr>
        <w:t xml:space="preserve"> немедленно промыть большим количеством воды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 обратися к</w:t>
      </w:r>
      <w:r w:rsidRPr="00A520CA">
        <w:rPr>
          <w:rFonts w:ascii="Times New Roman" w:hAnsi="Times New Roman" w:cs="Times New Roman"/>
          <w:sz w:val="24"/>
          <w:szCs w:val="20"/>
        </w:rPr>
        <w:t xml:space="preserve"> врачу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6A725E" w:rsidRPr="006A725E" w:rsidRDefault="006A725E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</w:p>
    <w:p w:rsidR="00570356" w:rsidRPr="00A520CA" w:rsidRDefault="00570356" w:rsidP="0057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15.3</w:t>
      </w:r>
      <w:r w:rsidRPr="00A520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Соответствие дополнительному законодательству</w:t>
      </w:r>
    </w:p>
    <w:p w:rsidR="00EF14E1" w:rsidRDefault="00EF14E1" w:rsidP="00EF14E1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520CA">
        <w:rPr>
          <w:rFonts w:ascii="Times New Roman" w:hAnsi="Times New Roman" w:cs="Times New Roman"/>
          <w:color w:val="000000"/>
          <w:szCs w:val="20"/>
        </w:rPr>
        <w:t>Классифицировано как опасное вещество</w:t>
      </w:r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Pr="00A520CA">
        <w:rPr>
          <w:rFonts w:ascii="Times New Roman" w:hAnsi="Times New Roman" w:cs="Times New Roman"/>
          <w:color w:val="000000"/>
        </w:rPr>
        <w:t xml:space="preserve"> соответствии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D659A2" w:rsidRDefault="00D659A2" w:rsidP="00EF14E1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en-US"/>
        </w:rPr>
      </w:pPr>
    </w:p>
    <w:p w:rsidR="00C450EB" w:rsidRDefault="00C450EB" w:rsidP="00EF14E1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en-US"/>
        </w:rPr>
      </w:pPr>
    </w:p>
    <w:p w:rsidR="00C450EB" w:rsidRPr="00D659A2" w:rsidRDefault="00C450EB" w:rsidP="00EF14E1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en-US"/>
        </w:rPr>
      </w:pPr>
    </w:p>
    <w:p w:rsidR="006C7A8C" w:rsidRDefault="006C7A8C" w:rsidP="00634E04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200" wp14:editId="0F0CA08D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0830B7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5B034E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307C0D" w:rsidRDefault="00307C0D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Огнеопасно</w:t>
      </w:r>
      <w:proofErr w:type="spellEnd"/>
    </w:p>
    <w:p w:rsidR="005B034E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R11</w:t>
      </w:r>
      <w:r w:rsidRPr="00A520CA">
        <w:rPr>
          <w:rFonts w:ascii="Times New Roman" w:hAnsi="Times New Roman" w:cs="Times New Roman"/>
          <w:sz w:val="24"/>
          <w:szCs w:val="20"/>
        </w:rPr>
        <w:t xml:space="preserve"> Легковоспламеняющийся</w:t>
      </w:r>
    </w:p>
    <w:p w:rsidR="00307C0D" w:rsidRPr="00A520CA" w:rsidRDefault="00307C0D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20/21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Опасно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вдыхании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попадании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кожу</w:t>
      </w:r>
      <w:proofErr w:type="spellEnd"/>
    </w:p>
    <w:p w:rsidR="005B034E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R36</w:t>
      </w:r>
      <w:r w:rsidRPr="00A520CA">
        <w:rPr>
          <w:rFonts w:ascii="Times New Roman" w:hAnsi="Times New Roman" w:cs="Times New Roman"/>
          <w:sz w:val="24"/>
          <w:szCs w:val="20"/>
        </w:rPr>
        <w:t xml:space="preserve"> Вызывает раздражение органов зрения</w:t>
      </w:r>
    </w:p>
    <w:p w:rsidR="00307C0D" w:rsidRDefault="00307C0D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 w:rsidR="000560FD">
        <w:rPr>
          <w:rFonts w:ascii="Times New Roman" w:hAnsi="Times New Roman" w:cs="Times New Roman"/>
          <w:sz w:val="24"/>
          <w:szCs w:val="20"/>
          <w:lang w:val="uk-UA"/>
        </w:rPr>
        <w:t xml:space="preserve">38 </w:t>
      </w:r>
      <w:proofErr w:type="spellStart"/>
      <w:r w:rsidR="000560FD">
        <w:rPr>
          <w:rFonts w:ascii="Times New Roman" w:hAnsi="Times New Roman" w:cs="Times New Roman"/>
          <w:sz w:val="24"/>
          <w:szCs w:val="20"/>
          <w:lang w:val="uk-UA"/>
        </w:rPr>
        <w:t>В</w:t>
      </w:r>
      <w:r>
        <w:rPr>
          <w:rFonts w:ascii="Times New Roman" w:hAnsi="Times New Roman" w:cs="Times New Roman"/>
          <w:sz w:val="24"/>
          <w:szCs w:val="20"/>
          <w:lang w:val="uk-UA"/>
        </w:rPr>
        <w:t>ызывает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раздражение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кожи</w:t>
      </w:r>
      <w:proofErr w:type="spellEnd"/>
    </w:p>
    <w:p w:rsidR="00307C0D" w:rsidRDefault="00307C0D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48/20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Вредно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нанести </w:t>
      </w:r>
      <w:r w:rsidRPr="00307C0D">
        <w:rPr>
          <w:rFonts w:ascii="Times New Roman" w:hAnsi="Times New Roman" w:cs="Times New Roman"/>
          <w:sz w:val="24"/>
          <w:szCs w:val="20"/>
        </w:rPr>
        <w:t>серьёзный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вред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здоров’ю при </w:t>
      </w:r>
      <w:r w:rsidRPr="00307C0D">
        <w:rPr>
          <w:rFonts w:ascii="Times New Roman" w:hAnsi="Times New Roman" w:cs="Times New Roman"/>
          <w:sz w:val="24"/>
          <w:szCs w:val="20"/>
        </w:rPr>
        <w:t>длительном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307C0D">
        <w:rPr>
          <w:rFonts w:ascii="Times New Roman" w:hAnsi="Times New Roman" w:cs="Times New Roman"/>
          <w:sz w:val="24"/>
          <w:szCs w:val="20"/>
        </w:rPr>
        <w:t>вдыхании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</w:p>
    <w:p w:rsidR="000560FD" w:rsidRDefault="000560FD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63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Возможен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риск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вреда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для плода</w:t>
      </w:r>
    </w:p>
    <w:p w:rsidR="000560FD" w:rsidRPr="00A520CA" w:rsidRDefault="000560FD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65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Опасно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может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причинить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вред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лёгким при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проглатывании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 </w:t>
      </w:r>
    </w:p>
    <w:p w:rsidR="005B034E" w:rsidRPr="00A520CA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R67</w:t>
      </w:r>
      <w:r w:rsidRPr="00A520CA">
        <w:rPr>
          <w:rFonts w:ascii="Times New Roman" w:hAnsi="Times New Roman" w:cs="Times New Roman"/>
          <w:sz w:val="24"/>
          <w:szCs w:val="20"/>
        </w:rPr>
        <w:t xml:space="preserve"> Испарения могут вызывать сонливость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головокружение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</w:p>
    <w:p w:rsidR="00153823" w:rsidRPr="005B034E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B034E">
        <w:rPr>
          <w:rFonts w:ascii="Times New Roman" w:hAnsi="Times New Roman" w:cs="Times New Roman"/>
          <w:sz w:val="24"/>
          <w:szCs w:val="20"/>
          <w:lang w:val="uk-UA"/>
        </w:rPr>
        <w:t>паспорт</w:t>
      </w:r>
      <w:r w:rsidRPr="005B034E">
        <w:rPr>
          <w:rFonts w:ascii="Times New Roman" w:hAnsi="Times New Roman" w:cs="Times New Roman"/>
          <w:sz w:val="24"/>
          <w:szCs w:val="20"/>
        </w:rPr>
        <w:t xml:space="preserve"> безопасности материала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>:</w:t>
      </w:r>
      <w:r w:rsidRPr="005B034E">
        <w:rPr>
          <w:rFonts w:ascii="Times New Roman" w:hAnsi="Times New Roman" w:cs="Times New Roman"/>
          <w:sz w:val="24"/>
          <w:szCs w:val="20"/>
        </w:rPr>
        <w:t xml:space="preserve"> согласно директиве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2001/58/EC и</w:t>
      </w:r>
      <w:r w:rsidRPr="005B034E">
        <w:rPr>
          <w:rFonts w:ascii="Times New Roman" w:hAnsi="Times New Roman" w:cs="Times New Roman"/>
          <w:sz w:val="24"/>
          <w:szCs w:val="20"/>
        </w:rPr>
        <w:t xml:space="preserve"> положения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о</w:t>
      </w:r>
    </w:p>
    <w:p w:rsidR="00153823" w:rsidRPr="005B034E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5B034E">
        <w:rPr>
          <w:rFonts w:ascii="Times New Roman" w:hAnsi="Times New Roman" w:cs="Times New Roman"/>
          <w:sz w:val="24"/>
          <w:szCs w:val="20"/>
        </w:rPr>
        <w:t>регистрации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5B034E">
        <w:rPr>
          <w:rFonts w:ascii="Times New Roman" w:hAnsi="Times New Roman" w:cs="Times New Roman"/>
          <w:sz w:val="24"/>
          <w:szCs w:val="20"/>
        </w:rPr>
        <w:t xml:space="preserve"> оценке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5B034E">
        <w:rPr>
          <w:rFonts w:ascii="Times New Roman" w:hAnsi="Times New Roman" w:cs="Times New Roman"/>
          <w:sz w:val="24"/>
          <w:szCs w:val="20"/>
        </w:rPr>
        <w:t xml:space="preserve"> разрешении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и</w:t>
      </w:r>
      <w:r w:rsidRPr="005B034E">
        <w:rPr>
          <w:rFonts w:ascii="Times New Roman" w:hAnsi="Times New Roman" w:cs="Times New Roman"/>
          <w:sz w:val="24"/>
          <w:szCs w:val="20"/>
        </w:rPr>
        <w:t xml:space="preserve"> ограничении химических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5B034E">
        <w:rPr>
          <w:rFonts w:ascii="Times New Roman" w:hAnsi="Times New Roman" w:cs="Times New Roman"/>
          <w:sz w:val="24"/>
          <w:szCs w:val="20"/>
          <w:lang w:val="uk-UA"/>
        </w:rPr>
        <w:t>веществ</w:t>
      </w:r>
      <w:proofErr w:type="spellEnd"/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1907/2006</w:t>
      </w:r>
    </w:p>
    <w:p w:rsidR="00153823" w:rsidRPr="005B034E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5B034E">
        <w:rPr>
          <w:rFonts w:ascii="Times New Roman" w:hAnsi="Times New Roman" w:cs="Times New Roman"/>
          <w:sz w:val="24"/>
          <w:szCs w:val="20"/>
          <w:lang w:val="uk-UA"/>
        </w:rPr>
        <w:t>Приложение</w:t>
      </w:r>
      <w:proofErr w:type="spellEnd"/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II</w:t>
      </w: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EC263" wp14:editId="38E43678">
                <wp:simplePos x="0" y="0"/>
                <wp:positionH relativeFrom="column">
                  <wp:posOffset>-33103</wp:posOffset>
                </wp:positionH>
                <wp:positionV relativeFrom="paragraph">
                  <wp:posOffset>35698</wp:posOffset>
                </wp:positionV>
                <wp:extent cx="6134100" cy="1304014"/>
                <wp:effectExtent l="0" t="0" r="1905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0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153823" w:rsidRPr="005B034E" w:rsidRDefault="00153823" w:rsidP="001538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8pt;width:483pt;height:10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">
                <v:textbox>
                  <w:txbxContent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:</w:t>
                      </w:r>
                    </w:p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в</w:t>
                      </w:r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.</w:t>
                      </w:r>
                    </w:p>
                    <w:p w:rsidR="00153823" w:rsidRPr="005B034E" w:rsidRDefault="00153823" w:rsidP="001538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Default="00153823" w:rsidP="00153823">
      <w:pPr>
        <w:jc w:val="both"/>
        <w:rPr>
          <w:rFonts w:ascii="Times New Roman" w:hAnsi="Times New Roman" w:cs="Times New Roman"/>
          <w:szCs w:val="20"/>
          <w:lang w:val="uk-UA"/>
        </w:rPr>
      </w:pPr>
    </w:p>
    <w:p w:rsidR="00153823" w:rsidRPr="00570356" w:rsidRDefault="00153823" w:rsidP="00153823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A5FA7" wp14:editId="77045D23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153823" w:rsidRPr="005437E1" w:rsidRDefault="00153823" w:rsidP="0015382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права</w:t>
                      </w:r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.</w:t>
                      </w:r>
                    </w:p>
                    <w:p w:rsidR="00153823" w:rsidRPr="005437E1" w:rsidRDefault="00153823" w:rsidP="0015382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основана на наших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современных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знаниях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предназначена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описания</w:t>
      </w:r>
      <w:proofErr w:type="spellEnd"/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целях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сохранения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здоровья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требований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экологических</w:t>
      </w:r>
      <w:proofErr w:type="spellEnd"/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требований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не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должна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рассматриваться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как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гарантия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какого-либо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определенного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права</w:t>
      </w:r>
    </w:p>
    <w:p w:rsidR="006C7A8C" w:rsidRPr="00570356" w:rsidRDefault="00570356" w:rsidP="0057035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собственности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>.</w:t>
      </w:r>
    </w:p>
    <w:sectPr w:rsidR="006C7A8C" w:rsidRPr="00570356" w:rsidSect="006C7A8C">
      <w:headerReference w:type="default" r:id="rId11"/>
      <w:pgSz w:w="11906" w:h="16838"/>
      <w:pgMar w:top="85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E5" w:rsidRDefault="00C232E5" w:rsidP="006C7A8C">
      <w:pPr>
        <w:spacing w:after="0" w:line="240" w:lineRule="auto"/>
      </w:pPr>
      <w:r>
        <w:separator/>
      </w:r>
    </w:p>
  </w:endnote>
  <w:endnote w:type="continuationSeparator" w:id="0">
    <w:p w:rsidR="00C232E5" w:rsidRDefault="00C232E5" w:rsidP="006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E5" w:rsidRDefault="00C232E5" w:rsidP="006C7A8C">
      <w:pPr>
        <w:spacing w:after="0" w:line="240" w:lineRule="auto"/>
      </w:pPr>
      <w:r>
        <w:separator/>
      </w:r>
    </w:p>
  </w:footnote>
  <w:footnote w:type="continuationSeparator" w:id="0">
    <w:p w:rsidR="00C232E5" w:rsidRDefault="00C232E5" w:rsidP="006C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C" w:rsidRDefault="006C7A8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DCECF" wp14:editId="2A438D67">
              <wp:simplePos x="0" y="0"/>
              <wp:positionH relativeFrom="column">
                <wp:posOffset>0</wp:posOffset>
              </wp:positionH>
              <wp:positionV relativeFrom="paragraph">
                <wp:posOffset>962025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0621A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75pt" to="499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"/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1C076AF" wp14:editId="7F9618AC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5E97" wp14:editId="42FDABB6">
              <wp:simplePos x="0" y="0"/>
              <wp:positionH relativeFrom="column">
                <wp:posOffset>3472180</wp:posOffset>
              </wp:positionH>
              <wp:positionV relativeFrom="paragraph">
                <wp:posOffset>-78105</wp:posOffset>
              </wp:positionV>
              <wp:extent cx="2514600" cy="13963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8C" w:rsidRPr="00D654FF" w:rsidRDefault="00D654FF" w:rsidP="006C7A8C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73.4pt;margin-top:-6.15pt;width:19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" filled="f" stroked="f">
              <v:textbox>
                <w:txbxContent>
                  <w:p w:rsidR="006C7A8C" w:rsidRPr="00D654FF" w:rsidRDefault="00D654FF" w:rsidP="006C7A8C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6C7A8C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6C7A8C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5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3845"/>
    <w:multiLevelType w:val="hybridMultilevel"/>
    <w:tmpl w:val="0D6A06F8"/>
    <w:lvl w:ilvl="0" w:tplc="6BE846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560FD"/>
    <w:rsid w:val="000C7B9E"/>
    <w:rsid w:val="000F556E"/>
    <w:rsid w:val="000F7409"/>
    <w:rsid w:val="00153823"/>
    <w:rsid w:val="001C0332"/>
    <w:rsid w:val="0021644B"/>
    <w:rsid w:val="00235C97"/>
    <w:rsid w:val="00255B23"/>
    <w:rsid w:val="00307C0D"/>
    <w:rsid w:val="004E471D"/>
    <w:rsid w:val="0055663C"/>
    <w:rsid w:val="00570356"/>
    <w:rsid w:val="005B034E"/>
    <w:rsid w:val="005D165B"/>
    <w:rsid w:val="00634E04"/>
    <w:rsid w:val="00652A0C"/>
    <w:rsid w:val="006616C0"/>
    <w:rsid w:val="006A725E"/>
    <w:rsid w:val="006C7A8C"/>
    <w:rsid w:val="007B0F29"/>
    <w:rsid w:val="007C0731"/>
    <w:rsid w:val="007E6CA2"/>
    <w:rsid w:val="00917A01"/>
    <w:rsid w:val="00A43571"/>
    <w:rsid w:val="00A520CA"/>
    <w:rsid w:val="00AA11EF"/>
    <w:rsid w:val="00AC70FD"/>
    <w:rsid w:val="00AF61FC"/>
    <w:rsid w:val="00B41C73"/>
    <w:rsid w:val="00C232E5"/>
    <w:rsid w:val="00C33D3C"/>
    <w:rsid w:val="00C450EB"/>
    <w:rsid w:val="00C64E39"/>
    <w:rsid w:val="00CC4DB0"/>
    <w:rsid w:val="00CD2B0E"/>
    <w:rsid w:val="00D514DB"/>
    <w:rsid w:val="00D654FF"/>
    <w:rsid w:val="00D659A2"/>
    <w:rsid w:val="00DF0BD1"/>
    <w:rsid w:val="00EC3282"/>
    <w:rsid w:val="00EF14E1"/>
    <w:rsid w:val="00F90B64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t.com.ua" TargetMode="External"/><Relationship Id="rId2" Type="http://schemas.openxmlformats.org/officeDocument/2006/relationships/hyperlink" Target="mailto:chembyo@gmail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chet.com.ua" TargetMode="External"/><Relationship Id="rId4" Type="http://schemas.openxmlformats.org/officeDocument/2006/relationships/hyperlink" Target="mailto:chemby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22B2F-F70F-4A27-BE74-CD49882A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12</cp:revision>
  <cp:lastPrinted>2019-01-25T10:08:00Z</cp:lastPrinted>
  <dcterms:created xsi:type="dcterms:W3CDTF">2019-01-25T09:21:00Z</dcterms:created>
  <dcterms:modified xsi:type="dcterms:W3CDTF">2020-06-18T12:57:00Z</dcterms:modified>
</cp:coreProperties>
</file>