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EC063C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proofErr w:type="spellStart"/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proofErr w:type="spellEnd"/>
      <w:r w:rsidR="00A700C7" w:rsidRPr="00EC063C">
        <w:rPr>
          <w:rFonts w:eastAsiaTheme="minorHAnsi" w:cs="Arial"/>
          <w:b/>
          <w:sz w:val="32"/>
          <w:szCs w:val="32"/>
        </w:rPr>
        <w:t xml:space="preserve"> </w:t>
      </w:r>
      <w:r w:rsidR="00A700C7">
        <w:rPr>
          <w:rFonts w:eastAsiaTheme="minorHAnsi" w:cs="Arial"/>
          <w:b/>
          <w:sz w:val="32"/>
          <w:szCs w:val="32"/>
          <w:lang w:val="en-US"/>
        </w:rPr>
        <w:t>Fount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="00B92831">
        <w:rPr>
          <w:rFonts w:eastAsiaTheme="minorHAnsi" w:cs="Arial"/>
          <w:b/>
          <w:sz w:val="32"/>
          <w:szCs w:val="32"/>
          <w:lang w:val="en-US"/>
        </w:rPr>
        <w:t>Super</w:t>
      </w:r>
      <w:r w:rsidR="00B92831" w:rsidRPr="00EC063C">
        <w:rPr>
          <w:rFonts w:eastAsiaTheme="minorHAnsi" w:cs="Arial"/>
          <w:b/>
          <w:sz w:val="32"/>
          <w:szCs w:val="32"/>
        </w:rPr>
        <w:t xml:space="preserve"> </w:t>
      </w:r>
      <w:r w:rsidR="00B92831">
        <w:rPr>
          <w:rFonts w:eastAsiaTheme="minorHAnsi" w:cs="Arial"/>
          <w:b/>
          <w:sz w:val="32"/>
          <w:szCs w:val="32"/>
          <w:lang w:val="en-US"/>
        </w:rPr>
        <w:t>Print</w:t>
      </w:r>
    </w:p>
    <w:p w:rsidR="008F17C9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</w:t>
      </w:r>
      <w:r w:rsidR="00604BCA">
        <w:rPr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56E5E" id="Прямоугольник 9" o:spid="_x0000_s1026" style="position:absolute;margin-left:-13.8pt;margin-top:3.1pt;width:499.8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901087" w:rsidRDefault="00BF2023" w:rsidP="00B92831">
      <w:pPr>
        <w:pStyle w:val="CHETBlue"/>
        <w:spacing w:line="276" w:lineRule="auto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EC063C" w:rsidRDefault="00BF2023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B92831">
        <w:rPr>
          <w:rFonts w:ascii="Times New Roman" w:hAnsi="Times New Roman" w:cs="Times New Roman"/>
          <w:szCs w:val="20"/>
        </w:rPr>
        <w:t>Торговое</w:t>
      </w:r>
      <w:r w:rsidRPr="00EC063C">
        <w:rPr>
          <w:rFonts w:ascii="Times New Roman" w:hAnsi="Times New Roman" w:cs="Times New Roman"/>
          <w:szCs w:val="20"/>
        </w:rPr>
        <w:t xml:space="preserve"> </w:t>
      </w:r>
      <w:r w:rsidRPr="00B92831">
        <w:rPr>
          <w:rFonts w:ascii="Times New Roman" w:hAnsi="Times New Roman" w:cs="Times New Roman"/>
          <w:szCs w:val="20"/>
        </w:rPr>
        <w:t>название</w:t>
      </w:r>
      <w:r w:rsidRPr="00EC063C">
        <w:rPr>
          <w:rFonts w:ascii="Times New Roman" w:hAnsi="Times New Roman" w:cs="Times New Roman"/>
          <w:szCs w:val="20"/>
        </w:rPr>
        <w:t>:</w:t>
      </w:r>
      <w:r w:rsidR="00B92831" w:rsidRPr="00EC063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92831"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="00A700C7" w:rsidRPr="00EC063C">
        <w:rPr>
          <w:rFonts w:ascii="Times New Roman" w:hAnsi="Times New Roman" w:cs="Times New Roman"/>
          <w:szCs w:val="20"/>
        </w:rPr>
        <w:t xml:space="preserve"> </w:t>
      </w:r>
      <w:r w:rsidR="00A700C7">
        <w:rPr>
          <w:rFonts w:ascii="Times New Roman" w:hAnsi="Times New Roman" w:cs="Times New Roman"/>
          <w:szCs w:val="20"/>
          <w:lang w:val="en-US"/>
        </w:rPr>
        <w:t>Fount</w:t>
      </w:r>
      <w:r w:rsidRPr="00EC063C">
        <w:rPr>
          <w:rFonts w:ascii="Times New Roman" w:hAnsi="Times New Roman" w:cs="Times New Roman"/>
          <w:szCs w:val="20"/>
        </w:rPr>
        <w:t xml:space="preserve"> </w:t>
      </w:r>
      <w:r w:rsidR="00B92831" w:rsidRPr="00B92831">
        <w:rPr>
          <w:rFonts w:ascii="Times New Roman" w:hAnsi="Times New Roman" w:cs="Times New Roman"/>
          <w:szCs w:val="20"/>
          <w:lang w:val="en-US"/>
        </w:rPr>
        <w:t>Super</w:t>
      </w:r>
      <w:r w:rsidR="00B92831" w:rsidRPr="00EC063C">
        <w:rPr>
          <w:rFonts w:ascii="Times New Roman" w:hAnsi="Times New Roman" w:cs="Times New Roman"/>
          <w:szCs w:val="20"/>
        </w:rPr>
        <w:t xml:space="preserve"> </w:t>
      </w:r>
      <w:r w:rsidR="00B92831" w:rsidRPr="00B92831">
        <w:rPr>
          <w:rFonts w:ascii="Times New Roman" w:hAnsi="Times New Roman" w:cs="Times New Roman"/>
          <w:szCs w:val="20"/>
          <w:lang w:val="en-US"/>
        </w:rPr>
        <w:t>Print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Увлажняющий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раствор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полистной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подачи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бумаги</w:t>
      </w:r>
      <w:proofErr w:type="spellEnd"/>
    </w:p>
    <w:p w:rsidR="00BF2023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Дополнительный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компонент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увлажняющего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раствора</w:t>
      </w:r>
      <w:proofErr w:type="spellEnd"/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Основная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применения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Предназначено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промышленного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и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профессионального применения.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Инструкция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по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промышленному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профессиональному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применению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Химические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вещества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для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полиграфической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промышленности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Полиграфическая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промышленность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Функциональная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группа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применение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Дополнительный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компонент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увлажняющего</w:t>
      </w:r>
      <w:proofErr w:type="spellEnd"/>
    </w:p>
    <w:p w:rsidR="00B92831" w:rsidRPr="00B92831" w:rsidRDefault="00B92831" w:rsidP="00B9283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 w:rsidRPr="00B92831">
        <w:rPr>
          <w:rFonts w:ascii="Times New Roman" w:hAnsi="Times New Roman"/>
          <w:b w:val="0"/>
          <w:i w:val="0"/>
          <w:sz w:val="22"/>
          <w:szCs w:val="20"/>
          <w:lang w:val="uk-UA"/>
        </w:rPr>
        <w:t>раствора</w:t>
      </w:r>
      <w:proofErr w:type="spellEnd"/>
    </w:p>
    <w:p w:rsidR="008F17C9" w:rsidRPr="00901087" w:rsidRDefault="008F17C9" w:rsidP="00B92831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 xml:space="preserve">Название: </w:t>
      </w:r>
      <w:r w:rsidRPr="00DA18AE">
        <w:rPr>
          <w:szCs w:val="24"/>
          <w:lang w:val="en-US"/>
        </w:rPr>
        <w:t>OOO</w:t>
      </w:r>
      <w:r w:rsidRPr="000A1064">
        <w:rPr>
          <w:szCs w:val="24"/>
        </w:rPr>
        <w:t xml:space="preserve"> “</w:t>
      </w:r>
      <w:r w:rsidRPr="00DA18AE">
        <w:rPr>
          <w:szCs w:val="24"/>
          <w:lang w:val="en-US"/>
        </w:rPr>
        <w:t>CHE</w:t>
      </w:r>
      <w:r w:rsidRPr="000A1064">
        <w:rPr>
          <w:szCs w:val="24"/>
        </w:rPr>
        <w:t>.</w:t>
      </w:r>
      <w:r w:rsidRPr="00DA18AE">
        <w:rPr>
          <w:szCs w:val="24"/>
          <w:lang w:val="en-US"/>
        </w:rPr>
        <w:t>T</w:t>
      </w:r>
      <w:r w:rsidRPr="000A1064">
        <w:rPr>
          <w:szCs w:val="24"/>
        </w:rPr>
        <w:t xml:space="preserve">”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Улица: Тернопольская, 17/2а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 xml:space="preserve">Город: </w:t>
      </w:r>
      <w:r w:rsidRPr="00DA18AE">
        <w:rPr>
          <w:szCs w:val="24"/>
        </w:rPr>
        <w:t>Хмельницкий</w:t>
      </w:r>
      <w:r w:rsidRPr="000A1064">
        <w:rPr>
          <w:szCs w:val="24"/>
        </w:rPr>
        <w:t xml:space="preserve">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DA18AE">
        <w:rPr>
          <w:szCs w:val="24"/>
        </w:rPr>
        <w:t>Страна</w:t>
      </w:r>
      <w:r w:rsidRPr="000A1064">
        <w:rPr>
          <w:szCs w:val="24"/>
        </w:rPr>
        <w:t xml:space="preserve">: </w:t>
      </w:r>
      <w:r w:rsidRPr="00DA18AE">
        <w:rPr>
          <w:szCs w:val="24"/>
        </w:rPr>
        <w:t>Украина</w:t>
      </w:r>
      <w:r w:rsidRPr="000A1064">
        <w:rPr>
          <w:szCs w:val="24"/>
        </w:rPr>
        <w:t xml:space="preserve"> </w:t>
      </w:r>
    </w:p>
    <w:p w:rsidR="008F17C9" w:rsidRPr="00DA18AE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Тел.</w:t>
      </w:r>
      <w:r>
        <w:rPr>
          <w:szCs w:val="24"/>
          <w:lang w:val="uk-UA"/>
        </w:rPr>
        <w:t>/факс</w:t>
      </w:r>
      <w:r w:rsidRPr="000A1064">
        <w:rPr>
          <w:szCs w:val="24"/>
        </w:rPr>
        <w:t>: +</w:t>
      </w:r>
      <w:r w:rsidRPr="00DA18AE">
        <w:rPr>
          <w:szCs w:val="24"/>
        </w:rPr>
        <w:t xml:space="preserve">38 0382 </w:t>
      </w:r>
      <w:r>
        <w:rPr>
          <w:szCs w:val="24"/>
          <w:lang w:val="uk-UA"/>
        </w:rPr>
        <w:t>72-55-18</w:t>
      </w:r>
      <w:r w:rsidRPr="000A1064">
        <w:rPr>
          <w:szCs w:val="24"/>
        </w:rPr>
        <w:t xml:space="preserve"> </w:t>
      </w:r>
    </w:p>
    <w:p w:rsidR="008F17C9" w:rsidRPr="00A700C7" w:rsidRDefault="008F17C9" w:rsidP="008F17C9">
      <w:pPr>
        <w:pStyle w:val="CHETOSNOVNOYTEXT"/>
        <w:rPr>
          <w:szCs w:val="24"/>
        </w:rPr>
      </w:pPr>
      <w:r w:rsidRPr="00DA18AE">
        <w:rPr>
          <w:szCs w:val="24"/>
          <w:lang w:val="en-US"/>
        </w:rPr>
        <w:t>E</w:t>
      </w:r>
      <w:r w:rsidRPr="00A700C7">
        <w:rPr>
          <w:szCs w:val="24"/>
        </w:rPr>
        <w:t>-</w:t>
      </w:r>
      <w:r w:rsidRPr="00DA18AE">
        <w:rPr>
          <w:szCs w:val="24"/>
          <w:lang w:val="en-US"/>
        </w:rPr>
        <w:t>mail</w:t>
      </w:r>
      <w:r w:rsidRPr="00A700C7">
        <w:rPr>
          <w:szCs w:val="24"/>
        </w:rPr>
        <w:t xml:space="preserve">: </w:t>
      </w:r>
      <w:proofErr w:type="spellStart"/>
      <w:r w:rsidRPr="008F17C9">
        <w:rPr>
          <w:szCs w:val="24"/>
          <w:lang w:val="en-US"/>
        </w:rPr>
        <w:t>chembyo</w:t>
      </w:r>
      <w:proofErr w:type="spellEnd"/>
      <w:r w:rsidRPr="00A700C7">
        <w:rPr>
          <w:szCs w:val="24"/>
        </w:rPr>
        <w:t>@</w:t>
      </w:r>
      <w:proofErr w:type="spellStart"/>
      <w:r w:rsidRPr="008F17C9">
        <w:rPr>
          <w:szCs w:val="24"/>
          <w:lang w:val="en-US"/>
        </w:rPr>
        <w:t>gmail</w:t>
      </w:r>
      <w:proofErr w:type="spellEnd"/>
      <w:r w:rsidRPr="00A700C7">
        <w:rPr>
          <w:szCs w:val="24"/>
        </w:rPr>
        <w:t>.</w:t>
      </w:r>
      <w:r w:rsidRPr="008F17C9">
        <w:rPr>
          <w:szCs w:val="24"/>
          <w:lang w:val="en-US"/>
        </w:rPr>
        <w:t>com</w:t>
      </w:r>
      <w:r w:rsidRPr="00A700C7">
        <w:rPr>
          <w:szCs w:val="24"/>
        </w:rPr>
        <w:t xml:space="preserve"> </w:t>
      </w:r>
    </w:p>
    <w:p w:rsidR="008F17C9" w:rsidRPr="00A700C7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Веб</w:t>
      </w:r>
      <w:r w:rsidRPr="00A700C7">
        <w:rPr>
          <w:szCs w:val="24"/>
        </w:rPr>
        <w:t>-</w:t>
      </w:r>
      <w:r w:rsidRPr="000A1064">
        <w:rPr>
          <w:szCs w:val="24"/>
        </w:rPr>
        <w:t>сайт</w:t>
      </w:r>
      <w:r w:rsidRPr="00A700C7">
        <w:rPr>
          <w:szCs w:val="24"/>
        </w:rPr>
        <w:t xml:space="preserve">: </w:t>
      </w:r>
      <w:r w:rsidRPr="008F17C9">
        <w:rPr>
          <w:szCs w:val="24"/>
          <w:lang w:val="en-US"/>
        </w:rPr>
        <w:t>http</w:t>
      </w:r>
      <w:r w:rsidRPr="00A700C7">
        <w:rPr>
          <w:szCs w:val="24"/>
        </w:rPr>
        <w:t>://</w:t>
      </w:r>
      <w:proofErr w:type="spellStart"/>
      <w:r w:rsidRPr="008F17C9">
        <w:rPr>
          <w:szCs w:val="24"/>
          <w:lang w:val="en-US"/>
        </w:rPr>
        <w:t>chet</w:t>
      </w:r>
      <w:proofErr w:type="spellEnd"/>
      <w:r w:rsidRPr="00A700C7">
        <w:rPr>
          <w:szCs w:val="24"/>
        </w:rPr>
        <w:t>.</w:t>
      </w:r>
      <w:r w:rsidRPr="008F17C9">
        <w:rPr>
          <w:szCs w:val="24"/>
          <w:lang w:val="en-US"/>
        </w:rPr>
        <w:t>com</w:t>
      </w:r>
      <w:r w:rsidRPr="00A700C7">
        <w:rPr>
          <w:szCs w:val="24"/>
        </w:rPr>
        <w:t>.</w:t>
      </w:r>
      <w:proofErr w:type="spellStart"/>
      <w:r w:rsidRPr="008F17C9">
        <w:rPr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8BC330" id="Прямоугольник 24" o:spid="_x0000_s1026" style="position:absolute;margin-left:-13.8pt;margin-top:10.05pt;width:499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B92831" w:rsidRDefault="00B92831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B6050" w:rsidRPr="006B4007" w:rsidRDefault="00EB6050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B92831">
        <w:rPr>
          <w:rFonts w:ascii="Times New Roman" w:hAnsi="Times New Roman" w:cs="Times New Roman"/>
          <w:lang w:val="uk-UA"/>
        </w:rPr>
        <w:t xml:space="preserve">Не </w:t>
      </w:r>
      <w:proofErr w:type="spellStart"/>
      <w:r w:rsidRPr="00B92831">
        <w:rPr>
          <w:rFonts w:ascii="Times New Roman" w:hAnsi="Times New Roman" w:cs="Times New Roman"/>
          <w:lang w:val="uk-UA"/>
        </w:rPr>
        <w:t>классифицируется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качестве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вида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критериями</w:t>
      </w:r>
      <w:proofErr w:type="spellEnd"/>
      <w:r w:rsidRPr="00B92831">
        <w:rPr>
          <w:rFonts w:ascii="Times New Roman" w:hAnsi="Times New Roman" w:cs="Times New Roman"/>
          <w:lang w:val="uk-UA"/>
        </w:rPr>
        <w:t>,</w:t>
      </w:r>
    </w:p>
    <w:p w:rsidR="00347104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 xml:space="preserve">приведенными в </w:t>
      </w:r>
      <w:r w:rsidRPr="00B92831">
        <w:rPr>
          <w:rFonts w:ascii="Times New Roman" w:hAnsi="Times New Roman"/>
          <w:color w:val="auto"/>
          <w:sz w:val="22"/>
          <w:szCs w:val="22"/>
        </w:rPr>
        <w:t>Регламент</w:t>
      </w: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>е</w:t>
      </w:r>
      <w:r w:rsidRPr="00B92831">
        <w:rPr>
          <w:rFonts w:ascii="Times New Roman" w:hAnsi="Times New Roman"/>
          <w:color w:val="auto"/>
          <w:sz w:val="22"/>
          <w:szCs w:val="22"/>
        </w:rPr>
        <w:t xml:space="preserve"> (ЕС) № 1272/2008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.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2.2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Опасность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неблагоприятного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на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окружающую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среду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Экология - общие положения: Классификация относительно воздействия на окружающую среду: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не применимо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2.3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Другие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виды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Отсутствие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доступной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Информация приведенная в этом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разделе применима ко всем упомянутым и установленным случаям использования этого</w:t>
      </w:r>
    </w:p>
    <w:p w:rsidR="00B92831" w:rsidRPr="00B92831" w:rsidRDefault="00B92831" w:rsidP="00B92831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4"/>
          <w:szCs w:val="20"/>
          <w:lang w:val="uk-UA"/>
        </w:rPr>
      </w:pPr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Сертификата безопасности.</w:t>
      </w:r>
    </w:p>
    <w:p w:rsidR="00B92831" w:rsidRDefault="00B92831" w:rsidP="008F17C9">
      <w:pPr>
        <w:pStyle w:val="CHETBlue"/>
        <w:spacing w:before="240"/>
        <w:rPr>
          <w:sz w:val="28"/>
        </w:rPr>
      </w:pP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AFDCA4" id="Прямоугольник 22" o:spid="_x0000_s1026" style="position:absolute;margin-left:-13.8pt;margin-top:8.6pt;width:499.8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921E21" w:rsidRPr="00A700C7" w:rsidRDefault="00B92831" w:rsidP="00921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Cs w:val="24"/>
        </w:rPr>
        <w:t>Название</w:t>
      </w:r>
      <w:r w:rsidR="008F17C9" w:rsidRPr="00A700C7">
        <w:rPr>
          <w:rFonts w:ascii="Times New Roman" w:hAnsi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0"/>
          <w:lang w:val="en-US"/>
        </w:rPr>
        <w:t>Chembyo</w:t>
      </w:r>
      <w:r w:rsidRPr="00A700C7">
        <w:rPr>
          <w:rFonts w:ascii="Times New Roman" w:hAnsi="Times New Roman" w:cs="Times New Roman"/>
          <w:szCs w:val="20"/>
          <w:lang w:val="en-US"/>
        </w:rPr>
        <w:t xml:space="preserve"> </w:t>
      </w:r>
      <w:r w:rsidR="00A700C7">
        <w:rPr>
          <w:rFonts w:ascii="Times New Roman" w:hAnsi="Times New Roman" w:cs="Times New Roman"/>
          <w:szCs w:val="20"/>
          <w:lang w:val="en-US"/>
        </w:rPr>
        <w:t xml:space="preserve">Fount </w:t>
      </w:r>
      <w:r w:rsidRPr="00B92831">
        <w:rPr>
          <w:rFonts w:ascii="Times New Roman" w:hAnsi="Times New Roman" w:cs="Times New Roman"/>
          <w:szCs w:val="20"/>
          <w:lang w:val="en-US"/>
        </w:rPr>
        <w:t>Super</w:t>
      </w:r>
      <w:r w:rsidRPr="00A700C7">
        <w:rPr>
          <w:rFonts w:ascii="Times New Roman" w:hAnsi="Times New Roman" w:cs="Times New Roman"/>
          <w:szCs w:val="20"/>
          <w:lang w:val="en-US"/>
        </w:rPr>
        <w:t xml:space="preserve"> </w:t>
      </w:r>
      <w:r w:rsidRPr="00B92831">
        <w:rPr>
          <w:rFonts w:ascii="Times New Roman" w:hAnsi="Times New Roman" w:cs="Times New Roman"/>
          <w:szCs w:val="20"/>
          <w:lang w:val="en-US"/>
        </w:rPr>
        <w:t>Print</w:t>
      </w:r>
    </w:p>
    <w:p w:rsidR="00347104" w:rsidRPr="00A700C7" w:rsidRDefault="00347104" w:rsidP="00347104">
      <w:pPr>
        <w:pStyle w:val="CHETOSNOVNOYTEXT"/>
        <w:framePr w:hSpace="180" w:wrap="around" w:vAnchor="page" w:hAnchor="margin" w:x="-459" w:y="3706"/>
        <w:spacing w:before="120" w:line="240" w:lineRule="auto"/>
        <w:rPr>
          <w:rFonts w:ascii="Times New Roman" w:hAnsi="Times New Roman"/>
          <w:sz w:val="22"/>
          <w:szCs w:val="22"/>
          <w:lang w:val="en-US"/>
        </w:rPr>
      </w:pPr>
      <w:r w:rsidRPr="00A700C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6B4007">
        <w:rPr>
          <w:rFonts w:ascii="Times New Roman" w:hAnsi="Times New Roman"/>
          <w:b/>
          <w:sz w:val="22"/>
          <w:szCs w:val="22"/>
        </w:rPr>
        <w:t>Состав</w:t>
      </w:r>
      <w:r w:rsidRPr="00A700C7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</w:p>
    <w:p w:rsidR="008F17C9" w:rsidRPr="00A700C7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 w:bidi="x-none"/>
        </w:rPr>
      </w:pPr>
      <w:r w:rsidRPr="00A700C7">
        <w:rPr>
          <w:rFonts w:ascii="Arial" w:hAnsi="Arial"/>
          <w:sz w:val="24"/>
          <w:szCs w:val="24"/>
          <w:lang w:val="en-US" w:bidi="x-none"/>
        </w:rPr>
        <w:t xml:space="preserve"> </w:t>
      </w:r>
    </w:p>
    <w:tbl>
      <w:tblPr>
        <w:tblpPr w:leftFromText="180" w:rightFromText="180" w:vertAnchor="page" w:horzAnchor="margin" w:tblpX="-459" w:tblpY="3706"/>
        <w:tblW w:w="10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276"/>
        <w:gridCol w:w="1276"/>
        <w:gridCol w:w="1275"/>
        <w:gridCol w:w="2127"/>
        <w:gridCol w:w="850"/>
        <w:gridCol w:w="992"/>
      </w:tblGrid>
      <w:tr w:rsidR="00B92831" w:rsidTr="00B92831">
        <w:trPr>
          <w:trHeight w:val="360"/>
        </w:trPr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607C2" w:rsidRDefault="00B92831" w:rsidP="00B92831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607C2" w:rsidRDefault="00B92831" w:rsidP="00B92831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607C2" w:rsidRDefault="00B92831" w:rsidP="00B92831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607C2" w:rsidRDefault="00B92831" w:rsidP="00B92831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607C2" w:rsidRDefault="00B92831" w:rsidP="00B92831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607C2" w:rsidRDefault="00B92831" w:rsidP="00B92831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607C2" w:rsidRDefault="00B92831" w:rsidP="00B92831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B92831" w:rsidTr="00B92831">
        <w:trPr>
          <w:trHeight w:val="671"/>
        </w:trPr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92831" w:rsidRDefault="00B92831" w:rsidP="00B92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бронопол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 xml:space="preserve"> (</w:t>
            </w: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bronopol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) (INN); 2-бромо (</w:t>
            </w: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bromo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) 2-нитропропан</w:t>
            </w:r>
          </w:p>
          <w:p w:rsidR="00B92831" w:rsidRPr="00B92831" w:rsidRDefault="00B92831" w:rsidP="00B92831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(</w:t>
            </w:r>
            <w:proofErr w:type="spellStart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nitropropane</w:t>
            </w:r>
            <w:proofErr w:type="spellEnd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)-1,3•диол (</w:t>
            </w:r>
            <w:proofErr w:type="spellStart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diol</w:t>
            </w:r>
            <w:proofErr w:type="spellEnd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92831" w:rsidRDefault="00B92831" w:rsidP="00B92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Xn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, 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92831" w:rsidRDefault="00B92831" w:rsidP="00B92831">
            <w:pPr>
              <w:jc w:val="center"/>
              <w:rPr>
                <w:rFonts w:ascii="Times New Roman" w:hAnsi="Times New Roman" w:cs="Times New Roman"/>
              </w:rPr>
            </w:pPr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52-51-7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92831" w:rsidRDefault="00B92831" w:rsidP="00B9283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200-143-0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92831" w:rsidRDefault="00B92831" w:rsidP="00B9283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R21/22,  R36, R43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92831" w:rsidRDefault="00B92831" w:rsidP="00B9283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2831" w:rsidRPr="00B92831" w:rsidRDefault="00B92831" w:rsidP="00B9283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&gt; 0.1% &lt; 0.4%</w:t>
            </w:r>
          </w:p>
        </w:tc>
      </w:tr>
    </w:tbl>
    <w:p w:rsidR="00DC2258" w:rsidRPr="00116DB2" w:rsidRDefault="00B92831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val="uk-UA" w:eastAsia="uk-UA"/>
        </w:rPr>
        <w:t xml:space="preserve"> </w:t>
      </w:r>
    </w:p>
    <w:p w:rsidR="00A700C7" w:rsidRDefault="00A700C7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28153" wp14:editId="6A582065">
                <wp:simplePos x="0" y="0"/>
                <wp:positionH relativeFrom="column">
                  <wp:posOffset>-416560</wp:posOffset>
                </wp:positionH>
                <wp:positionV relativeFrom="paragraph">
                  <wp:posOffset>1488440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E05238" id="Прямоугольник 21" o:spid="_x0000_s1026" style="position:absolute;margin-left:-32.8pt;margin-top:117.2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Симптомы/</w:t>
      </w:r>
      <w:r w:rsidR="00085AE2">
        <w:rPr>
          <w:rFonts w:ascii="Times New Roman" w:hAnsi="Times New Roman" w:cs="Times New Roman"/>
          <w:szCs w:val="19"/>
          <w:lang w:val="uk-UA"/>
        </w:rPr>
        <w:t xml:space="preserve"> </w:t>
      </w:r>
      <w:r w:rsidRPr="00B92831">
        <w:rPr>
          <w:rFonts w:ascii="Times New Roman" w:hAnsi="Times New Roman" w:cs="Times New Roman"/>
          <w:szCs w:val="19"/>
          <w:lang w:val="uk-UA"/>
        </w:rPr>
        <w:t>поражение: Может привести к: раздражению глаз, раздражению мембраны слизистой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оболочки и раздражению кожного покрова Симптомы/поражение в случае попадания в глаза: В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19"/>
          <w:lang w:val="uk-UA"/>
        </w:rPr>
        <w:t>случае</w:t>
      </w:r>
      <w:proofErr w:type="spellEnd"/>
      <w:r w:rsidRPr="00B92831">
        <w:rPr>
          <w:rFonts w:ascii="Times New Roman" w:hAnsi="Times New Roman" w:cs="Times New Roman"/>
          <w:szCs w:val="19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19"/>
          <w:lang w:val="uk-UA"/>
        </w:rPr>
        <w:t>попадания</w:t>
      </w:r>
      <w:proofErr w:type="spellEnd"/>
      <w:r w:rsidRPr="00B92831">
        <w:rPr>
          <w:rFonts w:ascii="Times New Roman" w:hAnsi="Times New Roman" w:cs="Times New Roman"/>
          <w:szCs w:val="19"/>
          <w:lang w:val="uk-UA"/>
        </w:rPr>
        <w:t xml:space="preserve"> на </w:t>
      </w:r>
      <w:proofErr w:type="spellStart"/>
      <w:r w:rsidRPr="00B92831">
        <w:rPr>
          <w:rFonts w:ascii="Times New Roman" w:hAnsi="Times New Roman" w:cs="Times New Roman"/>
          <w:szCs w:val="19"/>
          <w:lang w:val="uk-UA"/>
        </w:rPr>
        <w:t>кожный</w:t>
      </w:r>
      <w:proofErr w:type="spellEnd"/>
      <w:r w:rsidRPr="00B92831">
        <w:rPr>
          <w:rFonts w:ascii="Times New Roman" w:hAnsi="Times New Roman" w:cs="Times New Roman"/>
          <w:szCs w:val="19"/>
          <w:lang w:val="uk-UA"/>
        </w:rPr>
        <w:t xml:space="preserve"> покров или в глаза,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немедленно промойте большим количеством воды и обратитесь к врачу Симптомы/поражение в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случае попадания на кожу: Ополосните и промойте кожу мыльной водой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Симптомы/поражение в случае попадания в дыхательные пути: Выведите потерпевшего на свежий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воздух, в тихое место и в случае необходимости обратитесь в врачу Симптомы/поражение в случае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попадание вещества в органы пищеварения: Незамедлительно дайте пострадавшему большое</w:t>
      </w:r>
    </w:p>
    <w:p w:rsidR="00B92831" w:rsidRPr="00B92831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Cs w:val="22"/>
        </w:rPr>
      </w:pPr>
      <w:r w:rsidRPr="00B92831">
        <w:rPr>
          <w:rFonts w:ascii="Times New Roman" w:hAnsi="Times New Roman"/>
          <w:color w:val="auto"/>
          <w:sz w:val="22"/>
          <w:szCs w:val="19"/>
          <w:lang w:val="uk-UA"/>
        </w:rPr>
        <w:t>количество воды Симптомы/поражение в случае внутривенного введения: Данные отсутствуют</w:t>
      </w:r>
      <w:r>
        <w:rPr>
          <w:rFonts w:ascii="Times New Roman" w:hAnsi="Times New Roman"/>
          <w:color w:val="auto"/>
          <w:sz w:val="22"/>
          <w:szCs w:val="19"/>
          <w:lang w:val="uk-UA"/>
        </w:rPr>
        <w:t>.</w:t>
      </w:r>
      <w:r w:rsidRPr="00B92831">
        <w:rPr>
          <w:rFonts w:ascii="Times New Roman" w:hAnsi="Times New Roman"/>
          <w:b/>
          <w:color w:val="auto"/>
          <w:szCs w:val="22"/>
        </w:rPr>
        <w:t xml:space="preserve"> </w:t>
      </w:r>
    </w:p>
    <w:p w:rsidR="00921E21" w:rsidRPr="00B30372" w:rsidRDefault="00921E21" w:rsidP="00B92831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4.2 Первая медицинская помощь 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Первая медицинская помощь - общие рекомендации: Промойте водой Первая медицинская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помощь в случае попадания в дыхательные пути: Выведите потерпевшего на свежий воздух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Первая медицинская помощь в случае попадания на кожу: Промойте водой - Промойте мыльной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водой Первая медицинская помощь в случае попадания в глаза: Немедленно промойте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большим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количеством воды на протяжении 15 минут Первая медицинская помощь в случае попадание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вещества в органы пищеварения: Незамедлительно</w:t>
      </w: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Cs w:val="22"/>
        </w:rPr>
      </w:pPr>
      <w:r w:rsidRPr="00085AE2">
        <w:rPr>
          <w:rFonts w:ascii="Times New Roman" w:hAnsi="Times New Roman"/>
          <w:color w:val="auto"/>
          <w:sz w:val="22"/>
          <w:szCs w:val="19"/>
          <w:lang w:val="uk-UA"/>
        </w:rPr>
        <w:t>в случае попадание вещества в органы пищеварения: дайте выпить большое количество воды</w:t>
      </w:r>
      <w:r w:rsidRPr="00085AE2">
        <w:rPr>
          <w:rFonts w:ascii="Times New Roman" w:hAnsi="Times New Roman"/>
          <w:b/>
          <w:color w:val="auto"/>
          <w:szCs w:val="22"/>
        </w:rPr>
        <w:t xml:space="preserve"> </w:t>
      </w:r>
    </w:p>
    <w:p w:rsidR="00921E21" w:rsidRPr="00B30372" w:rsidRDefault="00921E21" w:rsidP="00085AE2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>Дополнительная информация отсутствует Информация в данном разделе применима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D59BFB" id="Прямоугольник 20" o:spid="_x0000_s1026" style="position:absolute;margin-left:-12.8pt;margin-top:3.15pt;width:498.8pt;height:2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Общие меры: Не применимо Опасность возникновения пожара: Опасность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возникновения пожара отсутствует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Индивидуальная защита (Реагирование в чрезвычайных ситуациях): Защитные очки 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–</w:t>
      </w: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 Перчатки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36"/>
          <w:lang w:val="uk-UA" w:eastAsia="uk-UA"/>
        </w:rPr>
      </w:pPr>
      <w:r w:rsidRPr="00085AE2">
        <w:rPr>
          <w:rFonts w:ascii="Times New Roman" w:hAnsi="Times New Roman"/>
          <w:noProof/>
          <w:color w:val="auto"/>
          <w:sz w:val="36"/>
          <w:lang w:val="uk-UA" w:eastAsia="uk-UA"/>
        </w:rPr>
        <w:lastRenderedPageBreak/>
        <w:t xml:space="preserve"> </w:t>
      </w:r>
    </w:p>
    <w:p w:rsidR="008F17C9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CE3579" id="Прямоугольник 19" o:spid="_x0000_s1026" style="position:absolute;margin-left:-13.05pt;margin-top:5.3pt;width:498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Общие меры: Не применимо Индивидуальная защита (Реагирование в чрезвычайных ситуациях):</w:t>
      </w: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Защитные очки – Перчатки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Обращение с веществом: Придерживайтесь общих норм по гигиене - Во время применения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не принимайте пищу и напитки</w:t>
      </w:r>
      <w:r>
        <w:rPr>
          <w:rFonts w:ascii="Times New Roman" w:hAnsi="Times New Roman"/>
          <w:color w:val="auto"/>
          <w:sz w:val="28"/>
          <w:szCs w:val="24"/>
        </w:rPr>
        <w:t>.</w:t>
      </w: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347104" w:rsidRPr="006B4007" w:rsidRDefault="00347104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085AE2" w:rsidRPr="006B4007" w:rsidRDefault="00085AE2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Утечка: Закупорьте место утечки, перекройте подачу Методы очистки: Уничтожение отходов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проводится в соответствии с нормами по ликвидации химических отходов</w:t>
      </w:r>
      <w:r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  <w:t>.</w:t>
      </w: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</w:p>
    <w:p w:rsidR="00085AE2" w:rsidRPr="00085AE2" w:rsidRDefault="00085AE2" w:rsidP="00085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6.4 Другая информация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Другая информация (аварийная утечка): Уничтожение отходов проводится в соответствии</w:t>
      </w:r>
    </w:p>
    <w:p w:rsidR="00085AE2" w:rsidRDefault="00085AE2" w:rsidP="00085AE2">
      <w:pPr>
        <w:pStyle w:val="CHETBlue"/>
        <w:spacing w:before="0" w:line="276" w:lineRule="auto"/>
        <w:jc w:val="both"/>
        <w:rPr>
          <w:noProof/>
          <w:sz w:val="28"/>
          <w:lang w:val="uk-UA" w:eastAsia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с нормами по ликвидации химических отходов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21FC0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ECF5A5" id="Прямоугольник 18" o:spid="_x0000_s1026" style="position:absolute;margin-left:-12.8pt;margin-top:4.45pt;width:498.8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Pr="00085AE2" w:rsidRDefault="00347104" w:rsidP="00347104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D31376" w:rsidRPr="00085AE2" w:rsidRDefault="00321FC0" w:rsidP="00524246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085AE2" w:rsidRPr="00085AE2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Обращение с веществом: Придерживайтесь гигиенических норм. Во время применения</w:t>
      </w:r>
    </w:p>
    <w:p w:rsidR="00085AE2" w:rsidRPr="00085AE2" w:rsidRDefault="00085AE2" w:rsidP="00524246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8"/>
          <w:szCs w:val="20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не принимайте пищу и напитки.</w:t>
      </w:r>
      <w:r w:rsidRPr="00085AE2">
        <w:rPr>
          <w:rFonts w:ascii="Times New Roman" w:hAnsi="Times New Roman"/>
          <w:b/>
          <w:color w:val="auto"/>
          <w:sz w:val="28"/>
          <w:szCs w:val="20"/>
        </w:rPr>
        <w:t xml:space="preserve"> </w:t>
      </w:r>
    </w:p>
    <w:p w:rsidR="00321FC0" w:rsidRPr="00085AE2" w:rsidRDefault="00321FC0" w:rsidP="00524246">
      <w:pPr>
        <w:pStyle w:val="CHETBlue"/>
        <w:spacing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524246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Место хранения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524246" w:rsidRPr="00524246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24246">
        <w:rPr>
          <w:rFonts w:ascii="Times New Roman" w:hAnsi="Times New Roman" w:cs="Times New Roman"/>
          <w:szCs w:val="20"/>
          <w:lang w:val="uk-UA"/>
        </w:rPr>
        <w:t>Места для хранения: Не подвергайте воздействию низких температур.</w:t>
      </w:r>
      <w:r w:rsidRPr="00524246">
        <w:rPr>
          <w:rFonts w:ascii="Times New Roman" w:hAnsi="Times New Roman" w:cs="Times New Roman"/>
          <w:szCs w:val="20"/>
        </w:rPr>
        <w:t xml:space="preserve"> </w:t>
      </w:r>
    </w:p>
    <w:p w:rsidR="00321FC0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Рекоменду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емая температура хранения: 5-25</w:t>
      </w:r>
      <w:r w:rsidRPr="00524246">
        <w:rPr>
          <w:rFonts w:ascii="Times New Roman" w:hAnsi="Times New Roman"/>
          <w:color w:val="auto"/>
          <w:sz w:val="22"/>
          <w:szCs w:val="20"/>
        </w:rPr>
        <w:t>°C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7.3 Специфические варианты использования и требования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Емкость: требования: закрывающаяся с</w:t>
      </w:r>
      <w:r>
        <w:rPr>
          <w:rFonts w:ascii="Times New Roman" w:hAnsi="Times New Roman" w:cs="Times New Roman"/>
          <w:lang w:val="uk-UA"/>
        </w:rPr>
        <w:t xml:space="preserve"> </w:t>
      </w:r>
      <w:r w:rsidRPr="00524246">
        <w:rPr>
          <w:rFonts w:ascii="Times New Roman" w:hAnsi="Times New Roman" w:cs="Times New Roman"/>
          <w:lang w:val="uk-UA"/>
        </w:rPr>
        <w:t>соответствующей маркировкой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Емкость: выбор материала: синтетический материал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Рекомендуемые материалы: синтетический материал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Информация по обращению и сбережению применима ко всем вышеук</w:t>
      </w:r>
      <w:r>
        <w:rPr>
          <w:rFonts w:ascii="Times New Roman" w:hAnsi="Times New Roman" w:cs="Times New Roman"/>
          <w:lang w:val="uk-UA"/>
        </w:rPr>
        <w:t xml:space="preserve">азанным способами использования </w:t>
      </w:r>
      <w:r w:rsidRPr="00524246">
        <w:rPr>
          <w:rFonts w:ascii="Times New Roman" w:hAnsi="Times New Roman" w:cs="Times New Roman"/>
          <w:lang w:val="uk-UA"/>
        </w:rPr>
        <w:t>данного Сертификата безопасности.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Правильность данных, указанных в Сертификате безопасности с да</w:t>
      </w:r>
      <w:r>
        <w:rPr>
          <w:rFonts w:ascii="Times New Roman" w:hAnsi="Times New Roman" w:cs="Times New Roman"/>
          <w:lang w:val="uk-UA"/>
        </w:rPr>
        <w:t xml:space="preserve">нными о безопасности химических </w:t>
      </w:r>
      <w:r w:rsidRPr="00524246">
        <w:rPr>
          <w:rFonts w:ascii="Times New Roman" w:hAnsi="Times New Roman" w:cs="Times New Roman"/>
          <w:lang w:val="uk-UA"/>
        </w:rPr>
        <w:t>веществ (CSR), проверяется по мере доступности такой информ</w:t>
      </w:r>
      <w:r>
        <w:rPr>
          <w:rFonts w:ascii="Times New Roman" w:hAnsi="Times New Roman" w:cs="Times New Roman"/>
          <w:lang w:val="uk-UA"/>
        </w:rPr>
        <w:t xml:space="preserve">ации на момент </w:t>
      </w:r>
      <w:proofErr w:type="spellStart"/>
      <w:r>
        <w:rPr>
          <w:rFonts w:ascii="Times New Roman" w:hAnsi="Times New Roman" w:cs="Times New Roman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такой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проверки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(Дата </w:t>
      </w:r>
      <w:proofErr w:type="spellStart"/>
      <w:r w:rsidRPr="00524246">
        <w:rPr>
          <w:rFonts w:ascii="Times New Roman" w:hAnsi="Times New Roman" w:cs="Times New Roman"/>
          <w:lang w:val="uk-UA"/>
        </w:rPr>
        <w:t>обновления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cfr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и Номер </w:t>
      </w:r>
      <w:proofErr w:type="spellStart"/>
      <w:r w:rsidRPr="00524246">
        <w:rPr>
          <w:rFonts w:ascii="Times New Roman" w:hAnsi="Times New Roman" w:cs="Times New Roman"/>
          <w:lang w:val="uk-UA"/>
        </w:rPr>
        <w:t>версии</w:t>
      </w:r>
      <w:proofErr w:type="spellEnd"/>
      <w:r w:rsidRPr="00524246">
        <w:rPr>
          <w:rFonts w:ascii="Times New Roman" w:hAnsi="Times New Roman" w:cs="Times New Roman"/>
          <w:lang w:val="uk-UA"/>
        </w:rPr>
        <w:t>).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114232" id="Прямоугольник 17" o:spid="_x0000_s1026" style="position:absolute;margin-left:-13.05pt;margin-top:1.65pt;width:498.8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8.1 Информация по охране труда и меры по обеспечению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</w:t>
      </w: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безопасности персонала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lang w:val="uk-UA"/>
        </w:rPr>
        <w:t>.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8.2 Требования по охр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ане труда и меры по обеспечению </w:t>
      </w: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безопасности персонала - меры по снижению риска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Защита р</w:t>
      </w:r>
      <w:r>
        <w:rPr>
          <w:rFonts w:ascii="Times New Roman" w:hAnsi="Times New Roman" w:cs="Times New Roman"/>
          <w:lang w:val="uk-UA"/>
        </w:rPr>
        <w:t xml:space="preserve">ук: Используйте соответствующие </w:t>
      </w:r>
      <w:r w:rsidRPr="00524246">
        <w:rPr>
          <w:rFonts w:ascii="Times New Roman" w:hAnsi="Times New Roman" w:cs="Times New Roman"/>
          <w:lang w:val="uk-UA"/>
        </w:rPr>
        <w:t>перчатки. Защита глаз: Защитные очки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Обращение с веществом: Придерживайтесь гигиенических норм. Во время применения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lang w:val="uk-UA" w:eastAsia="uk-UA"/>
        </w:rPr>
      </w:pPr>
      <w:r w:rsidRPr="00524246">
        <w:rPr>
          <w:rFonts w:ascii="Times New Roman" w:hAnsi="Times New Roman" w:cs="Times New Roman"/>
          <w:lang w:val="uk-UA"/>
        </w:rPr>
        <w:t>не принимайт</w:t>
      </w:r>
      <w:r>
        <w:rPr>
          <w:rFonts w:ascii="Times New Roman" w:hAnsi="Times New Roman" w:cs="Times New Roman"/>
          <w:lang w:val="uk-UA"/>
        </w:rPr>
        <w:t xml:space="preserve">е пищу и напитки. </w:t>
      </w:r>
      <w:r w:rsidRPr="00524246">
        <w:rPr>
          <w:rFonts w:ascii="Times New Roman" w:hAnsi="Times New Roman" w:cs="Times New Roman"/>
          <w:lang w:val="uk-UA"/>
        </w:rPr>
        <w:t>Защитные очки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lang w:val="uk-UA"/>
        </w:rPr>
        <w:t xml:space="preserve"> Перчатки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noProof/>
          <w:lang w:val="uk-UA" w:eastAsia="uk-UA"/>
        </w:rPr>
        <w:t xml:space="preserve"> 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8.3 Требования по экологическому воздействию - Меры по снижению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риска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8.4 Технические меры по снижению риска</w:t>
      </w: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Дополнительная информация отсутствует</w:t>
      </w: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2AD5" wp14:editId="0B810CC4">
                <wp:simplePos x="0" y="0"/>
                <wp:positionH relativeFrom="column">
                  <wp:posOffset>-156210</wp:posOffset>
                </wp:positionH>
                <wp:positionV relativeFrom="paragraph">
                  <wp:posOffset>140335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756A02" id="Прямоугольник 16" o:spid="_x0000_s1026" style="position:absolute;margin-left:-12.3pt;margin-top:11.05pt;width:498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" filled="f" strokeweight="1pt"/>
            </w:pict>
          </mc:Fallback>
        </mc:AlternateContent>
      </w:r>
    </w:p>
    <w:p w:rsidR="00B501C9" w:rsidRPr="00524246" w:rsidRDefault="008F17C9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770415" w:rsidRPr="00EC063C" w:rsidRDefault="00770415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0"/>
          <w:szCs w:val="20"/>
          <w:lang w:val="uk-UA"/>
        </w:rPr>
      </w:pPr>
      <w:r w:rsidRPr="00EC063C">
        <w:rPr>
          <w:rFonts w:ascii="Times New Roman" w:hAnsi="Times New Roman"/>
          <w:color w:val="auto"/>
          <w:sz w:val="20"/>
          <w:szCs w:val="20"/>
        </w:rPr>
        <w:t>рН при 20</w:t>
      </w:r>
      <w:proofErr w:type="gramStart"/>
      <w:r w:rsidRPr="00EC063C">
        <w:rPr>
          <w:rFonts w:ascii="Times New Roman" w:hAnsi="Times New Roman"/>
          <w:color w:val="auto"/>
          <w:sz w:val="20"/>
          <w:szCs w:val="20"/>
        </w:rPr>
        <w:t>°С</w:t>
      </w:r>
      <w:proofErr w:type="gramEnd"/>
      <w:r w:rsidRPr="00EC063C">
        <w:rPr>
          <w:rFonts w:ascii="Times New Roman" w:hAnsi="Times New Roman"/>
          <w:color w:val="auto"/>
          <w:sz w:val="20"/>
          <w:szCs w:val="20"/>
        </w:rPr>
        <w:t>:                   4,</w:t>
      </w:r>
      <w:r w:rsidR="00EC063C">
        <w:rPr>
          <w:rFonts w:ascii="Times New Roman" w:hAnsi="Times New Roman"/>
          <w:color w:val="auto"/>
          <w:sz w:val="20"/>
          <w:szCs w:val="20"/>
          <w:lang w:val="uk-UA"/>
        </w:rPr>
        <w:t>4 - 4,6</w:t>
      </w:r>
    </w:p>
    <w:p w:rsidR="00770415" w:rsidRPr="00EC063C" w:rsidRDefault="00770415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0"/>
          <w:szCs w:val="20"/>
          <w:lang w:val="uk-UA"/>
        </w:rPr>
      </w:pPr>
      <w:r w:rsidRPr="00EC063C">
        <w:rPr>
          <w:rFonts w:ascii="Times New Roman" w:hAnsi="Times New Roman"/>
          <w:color w:val="auto"/>
          <w:sz w:val="20"/>
          <w:szCs w:val="20"/>
        </w:rPr>
        <w:t xml:space="preserve">рН раствора:                   </w:t>
      </w:r>
      <w:r w:rsidR="00EC063C">
        <w:rPr>
          <w:rFonts w:ascii="Times New Roman" w:hAnsi="Times New Roman"/>
          <w:color w:val="auto"/>
          <w:sz w:val="20"/>
          <w:szCs w:val="20"/>
          <w:lang w:val="uk-UA"/>
        </w:rPr>
        <w:t>4,8 - 5,2</w:t>
      </w:r>
    </w:p>
    <w:p w:rsidR="00770415" w:rsidRPr="00EC063C" w:rsidRDefault="00770415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0"/>
          <w:szCs w:val="20"/>
          <w:lang w:val="uk-UA"/>
        </w:rPr>
      </w:pPr>
      <w:r w:rsidRPr="00EC063C">
        <w:rPr>
          <w:rFonts w:ascii="Times New Roman" w:hAnsi="Times New Roman"/>
          <w:color w:val="auto"/>
          <w:sz w:val="20"/>
          <w:szCs w:val="20"/>
        </w:rPr>
        <w:t xml:space="preserve">Плотность, при 20°С:     </w:t>
      </w:r>
      <w:r w:rsidR="00EC063C">
        <w:rPr>
          <w:rFonts w:ascii="Times New Roman" w:hAnsi="Times New Roman"/>
          <w:color w:val="auto"/>
          <w:sz w:val="20"/>
          <w:szCs w:val="20"/>
          <w:lang w:val="uk-UA"/>
        </w:rPr>
        <w:t>1,05 - 1,15 г\см</w:t>
      </w:r>
      <w:r w:rsidR="00EC063C">
        <w:rPr>
          <w:rFonts w:ascii="Times New Roman" w:hAnsi="Times New Roman"/>
          <w:color w:val="auto"/>
          <w:sz w:val="20"/>
          <w:szCs w:val="20"/>
          <w:vertAlign w:val="superscript"/>
          <w:lang w:val="uk-UA"/>
        </w:rPr>
        <w:t>3</w:t>
      </w:r>
      <w:bookmarkStart w:id="0" w:name="_GoBack"/>
      <w:bookmarkEnd w:id="0"/>
    </w:p>
    <w:p w:rsidR="00467039" w:rsidRPr="00EC063C" w:rsidRDefault="00467039" w:rsidP="00B501C9">
      <w:pPr>
        <w:pStyle w:val="CHET11"/>
        <w:spacing w:before="0" w:after="0"/>
        <w:jc w:val="both"/>
        <w:rPr>
          <w:rFonts w:ascii="Times New Roman" w:hAnsi="Times New Roman"/>
          <w:i w:val="0"/>
          <w:szCs w:val="24"/>
        </w:rPr>
      </w:pPr>
    </w:p>
    <w:p w:rsidR="00467039" w:rsidRPr="00EC063C" w:rsidRDefault="00B501C9" w:rsidP="00B501C9">
      <w:pPr>
        <w:pStyle w:val="CHET11"/>
        <w:spacing w:before="0" w:after="0"/>
        <w:jc w:val="both"/>
        <w:rPr>
          <w:rFonts w:ascii="Times New Roman" w:hAnsi="Times New Roman"/>
          <w:i w:val="0"/>
          <w:sz w:val="22"/>
          <w:szCs w:val="24"/>
        </w:rPr>
      </w:pPr>
      <w:r w:rsidRPr="00EC063C">
        <w:rPr>
          <w:rFonts w:ascii="Times New Roman" w:hAnsi="Times New Roman"/>
          <w:i w:val="0"/>
          <w:szCs w:val="24"/>
        </w:rPr>
        <w:t>9.2 Другая информация</w:t>
      </w:r>
    </w:p>
    <w:p w:rsidR="00770415" w:rsidRPr="00770415" w:rsidRDefault="00770415" w:rsidP="0077041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lang w:val="uk-UA" w:eastAsia="uk-UA"/>
        </w:rPr>
      </w:pPr>
      <w:r w:rsidRPr="00EC063C">
        <w:rPr>
          <w:rFonts w:ascii="Times New Roman" w:hAnsi="Times New Roman"/>
          <w:color w:val="auto"/>
          <w:sz w:val="22"/>
          <w:szCs w:val="20"/>
          <w:lang w:val="uk-UA"/>
        </w:rPr>
        <w:t>Растворяемость в воде: растворяется в воде г/100м</w:t>
      </w:r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л</w:t>
      </w:r>
      <w:r w:rsidRPr="00770415">
        <w:rPr>
          <w:rFonts w:ascii="Times New Roman" w:hAnsi="Times New Roman"/>
          <w:noProof/>
          <w:color w:val="auto"/>
          <w:lang w:val="uk-UA" w:eastAsia="uk-UA"/>
        </w:rPr>
        <w:t xml:space="preserve"> </w:t>
      </w:r>
    </w:p>
    <w:p w:rsidR="00467039" w:rsidRPr="00D31376" w:rsidRDefault="008F17C9" w:rsidP="008F17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6CFB3" id="Прямоугольник 15" o:spid="_x0000_s1026" style="position:absolute;margin-left:-12.8pt;margin-top:9.5pt;width:498.8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770415" w:rsidRP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Нестойкость: Стойкость при нормальных условиях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770415" w:rsidRP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Условия, которых следует избегать: Не подвергайте воздействию низких температур</w:t>
      </w: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770415" w:rsidRP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770415" w:rsidRPr="00770415" w:rsidRDefault="00770415" w:rsidP="0077041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noProof/>
          <w:color w:val="auto"/>
          <w:szCs w:val="20"/>
          <w:lang w:val="uk-UA" w:eastAsia="uk-UA"/>
        </w:rPr>
        <w:t xml:space="preserve"> </w:t>
      </w:r>
    </w:p>
    <w:p w:rsidR="00DC2258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4AB8E3" id="Прямоугольник 14" o:spid="_x0000_s1026" style="position:absolute;margin-left:-12.55pt;margin-top:13.2pt;width:498.8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Раздражение глаз: Раздражающий эффект для глаз Раздражение кожного покрова: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Раздражающий эффект для кожи. Может стать причиной аллергизации при контакте с</w:t>
      </w:r>
    </w:p>
    <w:p w:rsidR="00F84FFA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кожей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Воздействие и симптомы 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Симптомы/поражение: Может привести к: раздражению глаз, раздражению мембраны слизистой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и раздражению кожного покрова Симптомы/поражение в случае попадания на кожу: Ополосните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и промойте кожу водой с мылом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Симптомы/поражение в случае попадания в дыхательные пути: Выведите потерпевшего на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свежий воздух, в тихое место и в случае необходимости обратитесь в врачу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Симптомы/поражение в случае внутривенного введения: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Симптомы/поражение в случае попадание вещества в органы пищеварения: Незамедлительно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дайте потерпевшему большое количество воды Симптомы/поражение в случае попадания в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глаза: В случае попадания на кожный покров или в</w:t>
      </w:r>
    </w:p>
    <w:p w:rsidR="00F84FFA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глаза, немедленно промойте большим количеством воды и обратитесь к врачу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Дополнительная токсикологическая информация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Дополнительная информация отсутствует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Информация в данном разделе применима ко всем вышеуказанным способам использования данного паспорта безопасности. </w:t>
      </w:r>
    </w:p>
    <w:p w:rsidR="00455A63" w:rsidRDefault="00455A63" w:rsidP="00580D0F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24E2DD" id="Прямоугольник 29" o:spid="_x0000_s1026" style="position:absolute;margin-left:-13.05pt;margin-top:12.3pt;width:498.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455A63" w:rsidRDefault="00BA41EC" w:rsidP="00580D0F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>12. Экология</w:t>
      </w:r>
      <w:r w:rsidR="00455A63" w:rsidRPr="00455A63">
        <w:rPr>
          <w:rFonts w:cs="Arial"/>
          <w:b w:val="0"/>
          <w:i w:val="0"/>
          <w:color w:val="0066FF"/>
          <w:sz w:val="28"/>
        </w:rPr>
        <w:t xml:space="preserve">   </w:t>
      </w:r>
    </w:p>
    <w:p w:rsidR="002C28D0" w:rsidRDefault="002C28D0" w:rsidP="002C28D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12.1 Экологическая токсичность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а) LC50/EC50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б) BCF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в) TLM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12.2 Непостоянство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Экология - общие положения: Классификация относительно воздействия на окружающую среду: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не применимо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Другие свойства: Растворяется в воде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12.3 Стойкость и способность к химическому разложению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12.4 Биологическая аккумуляция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12.5 Результаты по стойкос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ти, биологической аккумуляции и </w:t>
      </w: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токсичности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12.6 Другая информация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Другая информация (отрицательное действие): Нетоксичный</w:t>
      </w:r>
      <w:r w:rsidR="0080155D">
        <w:rPr>
          <w:rFonts w:ascii="Times New Roman" w:hAnsi="Times New Roman" w:cs="Times New Roman"/>
          <w:szCs w:val="20"/>
          <w:lang w:val="uk-UA"/>
        </w:rPr>
        <w:t>.</w:t>
      </w:r>
      <w:r w:rsidRPr="002C28D0">
        <w:rPr>
          <w:rFonts w:ascii="Times New Roman" w:hAnsi="Times New Roman" w:cs="Times New Roman"/>
          <w:szCs w:val="20"/>
          <w:lang w:val="uk-UA"/>
        </w:rPr>
        <w:t xml:space="preserve"> Информация приведенная в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этом разделе применима ко всем упомянутым и установленным случаям использования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этого Сертификата безопасности.</w:t>
      </w:r>
    </w:p>
    <w:p w:rsidR="008F17C9" w:rsidRPr="00455A63" w:rsidRDefault="00580D0F" w:rsidP="002C28D0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4E4949" id="Прямоугольник 13" o:spid="_x0000_s1026" style="position:absolute;margin-left:-18.3pt;margin-top:7.35pt;width:498.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Экология - общие положения: Классификация относительно воздействия на окружающую среду:</w:t>
      </w:r>
    </w:p>
    <w:p w:rsidR="00DC2258" w:rsidRDefault="002C28D0" w:rsidP="002C28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2C28D0">
        <w:rPr>
          <w:rFonts w:ascii="Times New Roman" w:hAnsi="Times New Roman" w:cs="Times New Roman"/>
          <w:szCs w:val="20"/>
          <w:lang w:val="uk-UA"/>
        </w:rPr>
        <w:t>не применимо</w:t>
      </w:r>
      <w:r>
        <w:rPr>
          <w:noProof/>
          <w:sz w:val="20"/>
          <w:szCs w:val="20"/>
          <w:lang w:val="uk-UA" w:eastAsia="uk-UA"/>
        </w:rPr>
        <w:t>.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D93197" wp14:editId="445056D4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143854" id="Прямоугольник 8" o:spid="_x0000_s1026" style="position:absolute;margin-left:-18.45pt;margin-top:12.8pt;width:499.8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Default="00C70CFB" w:rsidP="00C70CFB">
      <w:pPr>
        <w:pStyle w:val="Default"/>
        <w:rPr>
          <w:rFonts w:ascii="Times New Roman" w:hAnsi="Times New Roman"/>
          <w:b/>
          <w:bCs/>
          <w:iCs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2C28D0" w:rsidRDefault="002C28D0" w:rsidP="00C70CFB">
      <w:pPr>
        <w:pStyle w:val="Default"/>
        <w:rPr>
          <w:rFonts w:ascii="Times New Roman" w:hAnsi="Times New Roman"/>
          <w:b/>
          <w:bCs/>
          <w:iCs/>
          <w:szCs w:val="23"/>
          <w:lang w:val="ru-RU"/>
        </w:rPr>
      </w:pPr>
    </w:p>
    <w:p w:rsidR="002C28D0" w:rsidRPr="00C82BF9" w:rsidRDefault="002C28D0" w:rsidP="00C70CFB">
      <w:pPr>
        <w:pStyle w:val="Default"/>
        <w:rPr>
          <w:rFonts w:ascii="Times New Roman" w:hAnsi="Times New Roman"/>
          <w:szCs w:val="23"/>
          <w:lang w:val="ru-RU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ярлык для опасных грузов в соответствии с Европейским соглашением о перевозке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Pr="002C28D0">
        <w:rPr>
          <w:rFonts w:ascii="Times New Roman" w:hAnsi="Times New Roman" w:cs="Times New Roman"/>
          <w:szCs w:val="20"/>
          <w:lang w:val="uk-UA"/>
        </w:rPr>
        <w:t>опасных грузов: Не применимо</w:t>
      </w:r>
    </w:p>
    <w:p w:rsidR="002C28D0" w:rsidRPr="002C28D0" w:rsidRDefault="002C28D0" w:rsidP="002C28D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28D0">
        <w:rPr>
          <w:rFonts w:ascii="Times New Roman" w:hAnsi="Times New Roman" w:cs="Times New Roman"/>
          <w:szCs w:val="20"/>
          <w:lang w:val="uk-UA"/>
        </w:rPr>
        <w:t>Положение о транспортных перевозках ADR: Не применимо</w:t>
      </w:r>
      <w:r w:rsidRPr="002C28D0">
        <w:rPr>
          <w:rFonts w:ascii="Times New Roman" w:hAnsi="Times New Roman" w:cs="Times New Roman"/>
          <w:b/>
          <w:sz w:val="28"/>
        </w:rPr>
        <w:t xml:space="preserve"> </w:t>
      </w:r>
    </w:p>
    <w:p w:rsidR="00C70CFB" w:rsidRPr="00C70CFB" w:rsidRDefault="00C70CFB" w:rsidP="002C28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80155D" w:rsidRPr="00C70CFB" w:rsidRDefault="0080155D" w:rsidP="0080155D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14.4 IMDG (Морской транспорт)</w:t>
      </w:r>
      <w:r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78FE02" id="Прямоугольник 7" o:spid="_x0000_s1026" style="position:absolute;margin-left:-10.05pt;margin-top:12.5pt;width:491.5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15.1 Компоненты, указывающие на классификацию, относящуюся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 категории опасных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 Информация по оценке химической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безопасности является общественной собственностью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15.2 Классификация и маркировка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Не классифицируется в качество опасного вида в соответствии критериями, приведенными в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</w:rPr>
        <w:t>Регламент</w:t>
      </w:r>
      <w:r w:rsidRPr="00B92831">
        <w:rPr>
          <w:rFonts w:ascii="Times New Roman" w:hAnsi="Times New Roman" w:cs="Times New Roman"/>
          <w:lang w:val="uk-UA"/>
        </w:rPr>
        <w:t>е</w:t>
      </w:r>
      <w:r w:rsidRPr="00B92831">
        <w:rPr>
          <w:rFonts w:ascii="Times New Roman" w:hAnsi="Times New Roman" w:cs="Times New Roman"/>
        </w:rPr>
        <w:t xml:space="preserve"> (ЕС) № 1272/2008</w:t>
      </w:r>
      <w:r>
        <w:rPr>
          <w:rFonts w:ascii="Times New Roman" w:hAnsi="Times New Roman"/>
          <w:lang w:val="uk-UA"/>
        </w:rPr>
        <w:t xml:space="preserve">. </w:t>
      </w:r>
      <w:r w:rsidRPr="0080155D">
        <w:rPr>
          <w:rFonts w:ascii="Times New Roman" w:hAnsi="Times New Roman" w:cs="Times New Roman"/>
          <w:szCs w:val="20"/>
          <w:lang w:val="uk-UA"/>
        </w:rPr>
        <w:t>Дополнительная информация Паспорт безопасности вещества доступен для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Pr="0080155D">
        <w:rPr>
          <w:rFonts w:ascii="Times New Roman" w:hAnsi="Times New Roman" w:cs="Times New Roman"/>
          <w:szCs w:val="20"/>
          <w:lang w:val="uk-UA"/>
        </w:rPr>
        <w:t>профессионального пользователей по запросу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15.3 Согласованность с другими законодательными актами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80155D">
        <w:rPr>
          <w:rFonts w:ascii="Times New Roman" w:hAnsi="Times New Roman" w:cs="Times New Roman"/>
          <w:lang w:val="uk-UA"/>
        </w:rPr>
        <w:t>Не классифицируется в качество опасного вида в соответствии критериями, приведенными в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80155D">
        <w:rPr>
          <w:rFonts w:ascii="Times New Roman" w:hAnsi="Times New Roman" w:cs="Times New Roman"/>
        </w:rPr>
        <w:t>Регламент</w:t>
      </w:r>
      <w:r w:rsidRPr="0080155D">
        <w:rPr>
          <w:rFonts w:ascii="Times New Roman" w:hAnsi="Times New Roman" w:cs="Times New Roman"/>
          <w:lang w:val="uk-UA"/>
        </w:rPr>
        <w:t>е</w:t>
      </w:r>
      <w:r w:rsidRPr="0080155D">
        <w:rPr>
          <w:rFonts w:ascii="Times New Roman" w:hAnsi="Times New Roman" w:cs="Times New Roman"/>
        </w:rPr>
        <w:t xml:space="preserve"> (ЕС) № 1272/2008</w:t>
      </w:r>
      <w:r w:rsidRPr="0080155D">
        <w:rPr>
          <w:rFonts w:ascii="Times New Roman" w:hAnsi="Times New Roman"/>
          <w:lang w:val="uk-UA"/>
        </w:rPr>
        <w:t>.</w:t>
      </w:r>
    </w:p>
    <w:p w:rsidR="00C70CFB" w:rsidRPr="0080155D" w:rsidRDefault="00C70CFB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Согласие дополнительному законодательству </w:t>
      </w:r>
    </w:p>
    <w:p w:rsidR="00C70CFB" w:rsidRPr="0080155D" w:rsidRDefault="00C70CFB" w:rsidP="0080155D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Классифицировано как опасное вещество в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соответствии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E3B1E1" id="Прямоугольник 6" o:spid="_x0000_s1026" style="position:absolute;margin-left:-2.55pt;margin-top:11.9pt;width:488.5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Классификация к</w:t>
      </w:r>
      <w:r w:rsidRPr="0080155D">
        <w:rPr>
          <w:rFonts w:ascii="Times New Roman" w:hAnsi="Times New Roman" w:cs="Times New Roman"/>
          <w:szCs w:val="20"/>
          <w:lang w:val="uk-UA"/>
        </w:rPr>
        <w:t>омпонентов по видам риска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R21/22 Представляют опасность при контакте с кожей и в случае попадания внутрь организма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R36 Представляют раздражающий эффект для глаз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R43 Могут стать причиной аллергизации при контракте с кожей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Версия Сертификата безопасности: 1.1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Сертификат безопасности материала: в соответствии с директивой ЕС 2001/58/EC 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регламентом о Регистрации, оценке, разрешении и ограничении химических веществ</w:t>
      </w:r>
    </w:p>
    <w:p w:rsidR="00C70CFB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(REACH) 1907/2006 Приложение II.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42" w:rsidRDefault="00D64542" w:rsidP="008F17C9">
      <w:pPr>
        <w:spacing w:after="0" w:line="240" w:lineRule="auto"/>
      </w:pPr>
      <w:r>
        <w:separator/>
      </w:r>
    </w:p>
  </w:endnote>
  <w:endnote w:type="continuationSeparator" w:id="0">
    <w:p w:rsidR="00D64542" w:rsidRDefault="00D64542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42" w:rsidRDefault="00D64542" w:rsidP="008F17C9">
      <w:pPr>
        <w:spacing w:after="0" w:line="240" w:lineRule="auto"/>
      </w:pPr>
      <w:r>
        <w:separator/>
      </w:r>
    </w:p>
  </w:footnote>
  <w:footnote w:type="continuationSeparator" w:id="0">
    <w:p w:rsidR="00D64542" w:rsidRDefault="00D64542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4E75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4FE5E0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CB90EAC"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085AE2"/>
    <w:rsid w:val="001061CA"/>
    <w:rsid w:val="00193ECA"/>
    <w:rsid w:val="002C28D0"/>
    <w:rsid w:val="002D7E5E"/>
    <w:rsid w:val="002E0AA5"/>
    <w:rsid w:val="00321FC0"/>
    <w:rsid w:val="00325035"/>
    <w:rsid w:val="00347104"/>
    <w:rsid w:val="003F1A0C"/>
    <w:rsid w:val="00455A63"/>
    <w:rsid w:val="00467039"/>
    <w:rsid w:val="00497DCF"/>
    <w:rsid w:val="00524246"/>
    <w:rsid w:val="00580D0F"/>
    <w:rsid w:val="005C478A"/>
    <w:rsid w:val="00604BCA"/>
    <w:rsid w:val="00663DCB"/>
    <w:rsid w:val="00673521"/>
    <w:rsid w:val="006D34F9"/>
    <w:rsid w:val="0070017D"/>
    <w:rsid w:val="00721C8C"/>
    <w:rsid w:val="007541F4"/>
    <w:rsid w:val="00770415"/>
    <w:rsid w:val="0080155D"/>
    <w:rsid w:val="00865B1E"/>
    <w:rsid w:val="0087356A"/>
    <w:rsid w:val="008F17C9"/>
    <w:rsid w:val="00901087"/>
    <w:rsid w:val="00921E21"/>
    <w:rsid w:val="00973BA1"/>
    <w:rsid w:val="00A164F6"/>
    <w:rsid w:val="00A700C7"/>
    <w:rsid w:val="00AF5C76"/>
    <w:rsid w:val="00B30372"/>
    <w:rsid w:val="00B501C9"/>
    <w:rsid w:val="00B607C2"/>
    <w:rsid w:val="00B92831"/>
    <w:rsid w:val="00BA41EC"/>
    <w:rsid w:val="00BD1419"/>
    <w:rsid w:val="00BF2023"/>
    <w:rsid w:val="00C210D2"/>
    <w:rsid w:val="00C33F2B"/>
    <w:rsid w:val="00C66DD5"/>
    <w:rsid w:val="00C70CFB"/>
    <w:rsid w:val="00C7418C"/>
    <w:rsid w:val="00C755AF"/>
    <w:rsid w:val="00C924C8"/>
    <w:rsid w:val="00CB4338"/>
    <w:rsid w:val="00D31376"/>
    <w:rsid w:val="00D36E98"/>
    <w:rsid w:val="00D40ECA"/>
    <w:rsid w:val="00D64542"/>
    <w:rsid w:val="00D95EBD"/>
    <w:rsid w:val="00DC2258"/>
    <w:rsid w:val="00E00120"/>
    <w:rsid w:val="00EB6050"/>
    <w:rsid w:val="00EC063C"/>
    <w:rsid w:val="00EC4FB0"/>
    <w:rsid w:val="00F84FFA"/>
    <w:rsid w:val="00F87E43"/>
    <w:rsid w:val="00F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9</cp:revision>
  <dcterms:created xsi:type="dcterms:W3CDTF">2019-02-04T12:55:00Z</dcterms:created>
  <dcterms:modified xsi:type="dcterms:W3CDTF">2019-04-26T10:52:00Z</dcterms:modified>
</cp:coreProperties>
</file>